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578E" w14:textId="77777777" w:rsidR="008148D0" w:rsidRDefault="008148D0">
      <w:pPr>
        <w:pStyle w:val="BodyText"/>
        <w:rPr>
          <w:sz w:val="20"/>
        </w:rPr>
      </w:pPr>
    </w:p>
    <w:p w14:paraId="4449C245" w14:textId="77777777" w:rsidR="008148D0" w:rsidRDefault="008148D0">
      <w:pPr>
        <w:pStyle w:val="BodyText"/>
        <w:rPr>
          <w:sz w:val="20"/>
        </w:rPr>
      </w:pPr>
    </w:p>
    <w:p w14:paraId="5CAEA92E" w14:textId="77777777" w:rsidR="008148D0" w:rsidRDefault="008148D0">
      <w:pPr>
        <w:pStyle w:val="BodyText"/>
        <w:rPr>
          <w:sz w:val="20"/>
        </w:rPr>
      </w:pPr>
    </w:p>
    <w:p w14:paraId="339D3AEE" w14:textId="77777777" w:rsidR="008148D0" w:rsidRDefault="008148D0">
      <w:pPr>
        <w:pStyle w:val="BodyText"/>
        <w:rPr>
          <w:sz w:val="20"/>
        </w:rPr>
      </w:pPr>
    </w:p>
    <w:p w14:paraId="31EA818C" w14:textId="77777777" w:rsidR="008148D0" w:rsidRDefault="008148D0">
      <w:pPr>
        <w:pStyle w:val="BodyText"/>
        <w:rPr>
          <w:sz w:val="20"/>
        </w:rPr>
      </w:pPr>
    </w:p>
    <w:p w14:paraId="0C789D79" w14:textId="77777777" w:rsidR="008148D0" w:rsidRDefault="008148D0">
      <w:pPr>
        <w:pStyle w:val="BodyText"/>
        <w:rPr>
          <w:sz w:val="20"/>
        </w:rPr>
      </w:pPr>
    </w:p>
    <w:p w14:paraId="0A3DD49F" w14:textId="77777777" w:rsidR="008148D0" w:rsidRDefault="008148D0">
      <w:pPr>
        <w:pStyle w:val="BodyText"/>
        <w:rPr>
          <w:sz w:val="20"/>
        </w:rPr>
      </w:pPr>
    </w:p>
    <w:p w14:paraId="01128AF1" w14:textId="77777777" w:rsidR="008148D0" w:rsidRDefault="008148D0">
      <w:pPr>
        <w:pStyle w:val="BodyText"/>
        <w:rPr>
          <w:sz w:val="20"/>
        </w:rPr>
      </w:pPr>
    </w:p>
    <w:p w14:paraId="3F68F55A" w14:textId="77777777" w:rsidR="008148D0" w:rsidRDefault="008148D0">
      <w:pPr>
        <w:pStyle w:val="BodyText"/>
        <w:rPr>
          <w:sz w:val="20"/>
        </w:rPr>
      </w:pPr>
    </w:p>
    <w:p w14:paraId="38994135" w14:textId="77777777" w:rsidR="008148D0" w:rsidRDefault="008148D0">
      <w:pPr>
        <w:pStyle w:val="BodyText"/>
        <w:rPr>
          <w:sz w:val="20"/>
        </w:rPr>
      </w:pPr>
    </w:p>
    <w:p w14:paraId="6A676671" w14:textId="77777777" w:rsidR="008148D0" w:rsidRDefault="008148D0">
      <w:pPr>
        <w:pStyle w:val="BodyText"/>
        <w:rPr>
          <w:sz w:val="20"/>
        </w:rPr>
      </w:pPr>
    </w:p>
    <w:p w14:paraId="1BD1F53D" w14:textId="77777777" w:rsidR="008148D0" w:rsidRDefault="008148D0">
      <w:pPr>
        <w:pStyle w:val="BodyText"/>
        <w:rPr>
          <w:sz w:val="20"/>
        </w:rPr>
      </w:pPr>
    </w:p>
    <w:p w14:paraId="60B9E61F" w14:textId="77777777" w:rsidR="008148D0" w:rsidRDefault="008148D0">
      <w:pPr>
        <w:pStyle w:val="BodyText"/>
        <w:rPr>
          <w:sz w:val="20"/>
        </w:rPr>
      </w:pPr>
    </w:p>
    <w:p w14:paraId="56BE1F9B" w14:textId="77777777" w:rsidR="008148D0" w:rsidRDefault="008148D0">
      <w:pPr>
        <w:pStyle w:val="BodyText"/>
        <w:rPr>
          <w:sz w:val="20"/>
        </w:rPr>
      </w:pPr>
    </w:p>
    <w:p w14:paraId="56CF702C" w14:textId="77777777" w:rsidR="008148D0" w:rsidRDefault="008148D0">
      <w:pPr>
        <w:pStyle w:val="BodyText"/>
        <w:rPr>
          <w:sz w:val="20"/>
        </w:rPr>
      </w:pPr>
    </w:p>
    <w:p w14:paraId="6F0F3347" w14:textId="77777777" w:rsidR="008148D0" w:rsidRDefault="008148D0">
      <w:pPr>
        <w:pStyle w:val="BodyText"/>
        <w:rPr>
          <w:sz w:val="20"/>
        </w:rPr>
      </w:pPr>
    </w:p>
    <w:p w14:paraId="352F2F31" w14:textId="77777777" w:rsidR="008148D0" w:rsidRDefault="008148D0">
      <w:pPr>
        <w:pStyle w:val="BodyText"/>
        <w:rPr>
          <w:sz w:val="20"/>
        </w:rPr>
      </w:pPr>
    </w:p>
    <w:p w14:paraId="6E324324" w14:textId="77777777" w:rsidR="008148D0" w:rsidRDefault="008148D0">
      <w:pPr>
        <w:pStyle w:val="BodyText"/>
        <w:rPr>
          <w:sz w:val="20"/>
        </w:rPr>
      </w:pPr>
    </w:p>
    <w:p w14:paraId="19469BD7" w14:textId="77777777" w:rsidR="008148D0" w:rsidRDefault="008148D0">
      <w:pPr>
        <w:pStyle w:val="BodyText"/>
        <w:rPr>
          <w:sz w:val="20"/>
        </w:rPr>
      </w:pPr>
    </w:p>
    <w:p w14:paraId="44D53FFA" w14:textId="3D0CF3B5" w:rsidR="008148D0" w:rsidRDefault="00C655C0">
      <w:pPr>
        <w:pStyle w:val="BodyText"/>
        <w:spacing w:before="6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EB7A758" wp14:editId="569BB076">
            <wp:simplePos x="0" y="0"/>
            <wp:positionH relativeFrom="page">
              <wp:posOffset>2000250</wp:posOffset>
            </wp:positionH>
            <wp:positionV relativeFrom="paragraph">
              <wp:posOffset>201510</wp:posOffset>
            </wp:positionV>
            <wp:extent cx="3217052" cy="1177671"/>
            <wp:effectExtent l="0" t="0" r="0" b="0"/>
            <wp:wrapTopAndBottom/>
            <wp:docPr id="2" name="Image 2" descr="A picture containing text, clipar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text, clipart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052" cy="1177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42E7D" w14:textId="13CED9FC" w:rsidR="008148D0" w:rsidRDefault="008148D0">
      <w:pPr>
        <w:pStyle w:val="BodyText"/>
        <w:spacing w:before="81"/>
        <w:rPr>
          <w:sz w:val="20"/>
        </w:rPr>
      </w:pPr>
    </w:p>
    <w:p w14:paraId="6F7854FD" w14:textId="77777777" w:rsidR="008148D0" w:rsidRDefault="008148D0">
      <w:pPr>
        <w:pStyle w:val="BodyText"/>
      </w:pPr>
    </w:p>
    <w:p w14:paraId="1D9D8A13" w14:textId="77777777" w:rsidR="00DA3789" w:rsidRDefault="00DA3789">
      <w:pPr>
        <w:pStyle w:val="BodyText"/>
      </w:pPr>
    </w:p>
    <w:p w14:paraId="737EE370" w14:textId="77777777" w:rsidR="00315C25" w:rsidRDefault="00DA1398" w:rsidP="004B20F2">
      <w:pPr>
        <w:pStyle w:val="BodyText"/>
        <w:jc w:val="center"/>
        <w:rPr>
          <w:rFonts w:ascii="Trebuchet MS" w:hAnsi="Trebuchet MS"/>
          <w:b/>
          <w:bCs/>
          <w:sz w:val="40"/>
          <w:szCs w:val="40"/>
        </w:rPr>
      </w:pPr>
      <w:r w:rsidRPr="00DA3789">
        <w:rPr>
          <w:rFonts w:ascii="Trebuchet MS" w:hAnsi="Trebuchet MS"/>
          <w:b/>
          <w:bCs/>
          <w:sz w:val="40"/>
          <w:szCs w:val="40"/>
        </w:rPr>
        <w:t xml:space="preserve">Plant Healthy </w:t>
      </w:r>
      <w:r w:rsidR="00315C25">
        <w:rPr>
          <w:rFonts w:ascii="Trebuchet MS" w:hAnsi="Trebuchet MS"/>
          <w:b/>
          <w:bCs/>
          <w:sz w:val="40"/>
          <w:szCs w:val="40"/>
        </w:rPr>
        <w:t>Certification Scheme</w:t>
      </w:r>
    </w:p>
    <w:p w14:paraId="01702AE5" w14:textId="77777777" w:rsidR="00D45D9B" w:rsidRDefault="00D45D9B" w:rsidP="004B20F2">
      <w:pPr>
        <w:pStyle w:val="BodyText"/>
        <w:jc w:val="center"/>
        <w:rPr>
          <w:rFonts w:ascii="Trebuchet MS" w:hAnsi="Trebuchet MS"/>
          <w:b/>
          <w:bCs/>
          <w:sz w:val="40"/>
          <w:szCs w:val="40"/>
        </w:rPr>
      </w:pPr>
    </w:p>
    <w:p w14:paraId="75A05FD9" w14:textId="3A9BAC7A" w:rsidR="004B20F2" w:rsidRPr="00DA3789" w:rsidRDefault="004B20F2" w:rsidP="004B20F2">
      <w:pPr>
        <w:pStyle w:val="BodyText"/>
        <w:jc w:val="center"/>
        <w:rPr>
          <w:rFonts w:ascii="Trebuchet MS" w:hAnsi="Trebuchet MS"/>
          <w:b/>
          <w:bCs/>
          <w:sz w:val="32"/>
          <w:szCs w:val="32"/>
        </w:rPr>
      </w:pPr>
      <w:r w:rsidRPr="00DA3789">
        <w:rPr>
          <w:rFonts w:ascii="Trebuchet MS" w:hAnsi="Trebuchet MS"/>
          <w:b/>
          <w:bCs/>
          <w:sz w:val="40"/>
          <w:szCs w:val="40"/>
        </w:rPr>
        <w:t xml:space="preserve">Group Scheme </w:t>
      </w:r>
      <w:r w:rsidR="00D45D9B" w:rsidRPr="00DA3789">
        <w:rPr>
          <w:rFonts w:ascii="Trebuchet MS" w:hAnsi="Trebuchet MS"/>
          <w:b/>
          <w:bCs/>
          <w:sz w:val="40"/>
          <w:szCs w:val="40"/>
        </w:rPr>
        <w:t xml:space="preserve">Option C </w:t>
      </w:r>
      <w:r w:rsidRPr="00DA3789">
        <w:rPr>
          <w:rFonts w:ascii="Trebuchet MS" w:hAnsi="Trebuchet MS"/>
          <w:b/>
          <w:bCs/>
          <w:sz w:val="40"/>
          <w:szCs w:val="40"/>
        </w:rPr>
        <w:t>Guide</w:t>
      </w:r>
      <w:r w:rsidRPr="00DA3789">
        <w:rPr>
          <w:rFonts w:ascii="Trebuchet MS" w:hAnsi="Trebuchet MS"/>
          <w:b/>
          <w:bCs/>
          <w:sz w:val="32"/>
          <w:szCs w:val="32"/>
        </w:rPr>
        <w:t xml:space="preserve"> </w:t>
      </w:r>
    </w:p>
    <w:p w14:paraId="35069D7C" w14:textId="77777777" w:rsidR="004B20F2" w:rsidRPr="00DA3789" w:rsidRDefault="004B20F2" w:rsidP="00CD0BB8">
      <w:pPr>
        <w:pStyle w:val="BodyText"/>
        <w:rPr>
          <w:rFonts w:ascii="Trebuchet MS" w:hAnsi="Trebuchet MS"/>
          <w:b/>
          <w:bCs/>
          <w:sz w:val="32"/>
          <w:szCs w:val="32"/>
        </w:rPr>
      </w:pPr>
    </w:p>
    <w:p w14:paraId="0F57A7EA" w14:textId="116C5139" w:rsidR="008148D0" w:rsidRDefault="008148D0">
      <w:pPr>
        <w:pStyle w:val="BodyText"/>
      </w:pPr>
    </w:p>
    <w:p w14:paraId="568597D1" w14:textId="77777777" w:rsidR="000D5ADD" w:rsidRDefault="000D5ADD">
      <w:pPr>
        <w:pStyle w:val="BodyText"/>
      </w:pPr>
    </w:p>
    <w:p w14:paraId="49934C7C" w14:textId="77777777" w:rsidR="004B20F2" w:rsidRDefault="004B20F2">
      <w:pPr>
        <w:pStyle w:val="BodyText"/>
      </w:pPr>
    </w:p>
    <w:p w14:paraId="78695249" w14:textId="77777777" w:rsidR="004B20F2" w:rsidRDefault="004B20F2">
      <w:pPr>
        <w:pStyle w:val="BodyText"/>
      </w:pPr>
    </w:p>
    <w:p w14:paraId="000D3B74" w14:textId="77777777" w:rsidR="00864C03" w:rsidRDefault="00864C03">
      <w:pPr>
        <w:pStyle w:val="BodyText"/>
      </w:pPr>
    </w:p>
    <w:p w14:paraId="70A49A81" w14:textId="77777777" w:rsidR="00864C03" w:rsidRDefault="00864C03">
      <w:pPr>
        <w:pStyle w:val="BodyText"/>
      </w:pPr>
    </w:p>
    <w:p w14:paraId="5C430D9F" w14:textId="77777777" w:rsidR="00864C03" w:rsidRDefault="00864C03">
      <w:pPr>
        <w:pStyle w:val="BodyText"/>
      </w:pPr>
    </w:p>
    <w:p w14:paraId="6B556E1E" w14:textId="77777777" w:rsidR="00864C03" w:rsidRDefault="00864C03">
      <w:pPr>
        <w:pStyle w:val="BodyText"/>
      </w:pPr>
    </w:p>
    <w:p w14:paraId="554649AB" w14:textId="77777777" w:rsidR="001C61B1" w:rsidRDefault="001C61B1">
      <w:pPr>
        <w:pStyle w:val="BodyText"/>
      </w:pPr>
    </w:p>
    <w:p w14:paraId="4104BE3B" w14:textId="77777777" w:rsidR="0048690A" w:rsidRDefault="0048690A" w:rsidP="0048690A"/>
    <w:p w14:paraId="6FB041EC" w14:textId="77777777" w:rsidR="000134AE" w:rsidRDefault="000134AE" w:rsidP="0048690A"/>
    <w:p w14:paraId="783E8E62" w14:textId="77777777" w:rsidR="000134AE" w:rsidRDefault="000134AE" w:rsidP="0048690A"/>
    <w:p w14:paraId="1B5B53D3" w14:textId="77777777" w:rsidR="000134AE" w:rsidRPr="0048690A" w:rsidRDefault="000134AE" w:rsidP="0048690A"/>
    <w:p w14:paraId="76160E70" w14:textId="77777777" w:rsidR="0048690A" w:rsidRPr="0048690A" w:rsidRDefault="0048690A" w:rsidP="0048690A"/>
    <w:p w14:paraId="535A56EF" w14:textId="77777777" w:rsidR="0048690A" w:rsidRDefault="0048690A" w:rsidP="0048690A"/>
    <w:p w14:paraId="470EE224" w14:textId="77777777" w:rsidR="006F3D77" w:rsidRDefault="006F3D77" w:rsidP="0048690A"/>
    <w:p w14:paraId="0E5D4C4B" w14:textId="77777777" w:rsidR="006F3D77" w:rsidRDefault="006F3D77" w:rsidP="0048690A"/>
    <w:p w14:paraId="7E29DDF5" w14:textId="77777777" w:rsidR="00DA1398" w:rsidRDefault="00DA1398" w:rsidP="0048690A"/>
    <w:p w14:paraId="1240CE0E" w14:textId="77777777" w:rsidR="008148D0" w:rsidRDefault="00C655C0" w:rsidP="00864C03">
      <w:pPr>
        <w:pStyle w:val="Heading1"/>
        <w:spacing w:before="328"/>
        <w:ind w:left="0"/>
      </w:pPr>
      <w:bookmarkStart w:id="0" w:name="Overview_"/>
      <w:bookmarkEnd w:id="0"/>
      <w:r>
        <w:rPr>
          <w:color w:val="0E4661"/>
          <w:spacing w:val="-2"/>
        </w:rPr>
        <w:lastRenderedPageBreak/>
        <w:t>Overview</w:t>
      </w:r>
    </w:p>
    <w:p w14:paraId="5B2DB4FE" w14:textId="709D4157" w:rsidR="008148D0" w:rsidRDefault="0096408F">
      <w:pPr>
        <w:pStyle w:val="BodyText"/>
        <w:spacing w:before="143" w:line="290" w:lineRule="auto"/>
        <w:ind w:left="23" w:right="335"/>
      </w:pPr>
      <w:r>
        <w:t xml:space="preserve">The </w:t>
      </w:r>
      <w:r w:rsidR="009377AF">
        <w:t xml:space="preserve">Plant Healthy </w:t>
      </w:r>
      <w:r w:rsidR="00D45D9B">
        <w:t xml:space="preserve">Certification Scheme </w:t>
      </w:r>
      <w:r w:rsidR="009377AF">
        <w:t xml:space="preserve">Group Scheme </w:t>
      </w:r>
      <w:r w:rsidR="00C655C0">
        <w:t xml:space="preserve">Option C </w:t>
      </w:r>
      <w:r w:rsidR="00B51C34">
        <w:t xml:space="preserve">(a </w:t>
      </w:r>
      <w:r w:rsidR="00C655C0">
        <w:t xml:space="preserve">multisite auditing </w:t>
      </w:r>
      <w:r w:rsidR="00023769">
        <w:t>process</w:t>
      </w:r>
      <w:r w:rsidR="007E104D">
        <w:rPr>
          <w:rStyle w:val="FootnoteReference"/>
        </w:rPr>
        <w:footnoteReference w:id="1"/>
      </w:r>
      <w:r w:rsidR="00B51C34">
        <w:t>)</w:t>
      </w:r>
      <w:r w:rsidR="00C655C0">
        <w:t xml:space="preserve"> allows a group of organisations, where</w:t>
      </w:r>
      <w:r w:rsidR="00C655C0">
        <w:rPr>
          <w:spacing w:val="-3"/>
        </w:rPr>
        <w:t xml:space="preserve"> </w:t>
      </w:r>
      <w:r w:rsidR="00C655C0">
        <w:t>all</w:t>
      </w:r>
      <w:r w:rsidR="00C655C0">
        <w:rPr>
          <w:spacing w:val="-3"/>
        </w:rPr>
        <w:t xml:space="preserve"> </w:t>
      </w:r>
      <w:r w:rsidR="00C655C0">
        <w:t>sites</w:t>
      </w:r>
      <w:r w:rsidR="00C655C0">
        <w:rPr>
          <w:spacing w:val="-3"/>
        </w:rPr>
        <w:t xml:space="preserve"> </w:t>
      </w:r>
      <w:r w:rsidR="00C655C0">
        <w:t>operate</w:t>
      </w:r>
      <w:r w:rsidR="00C655C0">
        <w:rPr>
          <w:spacing w:val="-3"/>
        </w:rPr>
        <w:t xml:space="preserve"> </w:t>
      </w:r>
      <w:r w:rsidR="00C655C0">
        <w:t>as</w:t>
      </w:r>
      <w:r w:rsidR="00C655C0">
        <w:rPr>
          <w:spacing w:val="-3"/>
        </w:rPr>
        <w:t xml:space="preserve"> </w:t>
      </w:r>
      <w:r w:rsidR="00C655C0">
        <w:t>separate</w:t>
      </w:r>
      <w:r w:rsidR="00C655C0">
        <w:rPr>
          <w:spacing w:val="-3"/>
        </w:rPr>
        <w:t xml:space="preserve"> </w:t>
      </w:r>
      <w:r w:rsidR="00C655C0">
        <w:t>entities,</w:t>
      </w:r>
      <w:r w:rsidR="00C655C0">
        <w:rPr>
          <w:spacing w:val="-3"/>
        </w:rPr>
        <w:t xml:space="preserve"> </w:t>
      </w:r>
      <w:r w:rsidR="00C655C0">
        <w:t>to</w:t>
      </w:r>
      <w:r w:rsidR="00C655C0">
        <w:rPr>
          <w:spacing w:val="-3"/>
        </w:rPr>
        <w:t xml:space="preserve"> </w:t>
      </w:r>
      <w:r w:rsidR="00C655C0">
        <w:t>be</w:t>
      </w:r>
      <w:r w:rsidR="00C655C0">
        <w:rPr>
          <w:spacing w:val="40"/>
        </w:rPr>
        <w:t xml:space="preserve"> </w:t>
      </w:r>
      <w:r w:rsidR="00C655C0">
        <w:t>audited</w:t>
      </w:r>
      <w:r w:rsidR="00C655C0">
        <w:rPr>
          <w:spacing w:val="-3"/>
        </w:rPr>
        <w:t xml:space="preserve"> </w:t>
      </w:r>
      <w:r w:rsidR="00C655C0">
        <w:t>annually</w:t>
      </w:r>
      <w:r w:rsidR="00C655C0">
        <w:rPr>
          <w:spacing w:val="-3"/>
        </w:rPr>
        <w:t xml:space="preserve"> </w:t>
      </w:r>
      <w:r w:rsidR="00C655C0">
        <w:t>against</w:t>
      </w:r>
      <w:r w:rsidR="00C655C0">
        <w:rPr>
          <w:spacing w:val="-3"/>
        </w:rPr>
        <w:t xml:space="preserve"> </w:t>
      </w:r>
      <w:r w:rsidR="00C655C0">
        <w:t>the</w:t>
      </w:r>
      <w:r w:rsidR="00C655C0">
        <w:rPr>
          <w:spacing w:val="-3"/>
        </w:rPr>
        <w:t xml:space="preserve"> </w:t>
      </w:r>
      <w:r w:rsidR="00C655C0">
        <w:t>Plant Health Management Standard</w:t>
      </w:r>
      <w:r w:rsidR="006F10E8">
        <w:t xml:space="preserve"> (PHMS)</w:t>
      </w:r>
      <w:r w:rsidR="00C655C0">
        <w:t xml:space="preserve"> by an Internal Auditor. The</w:t>
      </w:r>
      <w:r w:rsidR="00C655C0">
        <w:rPr>
          <w:spacing w:val="40"/>
        </w:rPr>
        <w:t xml:space="preserve"> </w:t>
      </w:r>
      <w:r w:rsidR="00C655C0">
        <w:t>square root of the</w:t>
      </w:r>
      <w:r w:rsidR="006F10E8">
        <w:t xml:space="preserve"> number of sites </w:t>
      </w:r>
      <w:r w:rsidR="00C655C0">
        <w:t>(which provides</w:t>
      </w:r>
      <w:r w:rsidR="00C655C0">
        <w:rPr>
          <w:spacing w:val="40"/>
        </w:rPr>
        <w:t xml:space="preserve"> </w:t>
      </w:r>
      <w:r w:rsidR="00C655C0">
        <w:t xml:space="preserve">a representative sample of the sites), are also audited annually by an independent </w:t>
      </w:r>
      <w:r w:rsidR="0065776C">
        <w:t>C</w:t>
      </w:r>
      <w:r w:rsidR="00C655C0">
        <w:t xml:space="preserve">ertification </w:t>
      </w:r>
      <w:r w:rsidR="0065776C">
        <w:t>B</w:t>
      </w:r>
      <w:r w:rsidR="00C655C0">
        <w:t xml:space="preserve">ody – this independent </w:t>
      </w:r>
      <w:r w:rsidR="00D349EE">
        <w:t xml:space="preserve">external </w:t>
      </w:r>
      <w:r w:rsidR="00C655C0">
        <w:t xml:space="preserve">audit includes a review of all the </w:t>
      </w:r>
      <w:r w:rsidR="003529D6">
        <w:t>I</w:t>
      </w:r>
      <w:r w:rsidR="00C655C0">
        <w:t>nternal Auditor</w:t>
      </w:r>
      <w:r w:rsidR="002D667C">
        <w:t xml:space="preserve">’s </w:t>
      </w:r>
      <w:r w:rsidR="00C655C0">
        <w:t>reports.</w:t>
      </w:r>
    </w:p>
    <w:p w14:paraId="591BADE7" w14:textId="60BB8BDF" w:rsidR="00E262FD" w:rsidRPr="003F7C71" w:rsidRDefault="00E262FD" w:rsidP="00947E87">
      <w:pPr>
        <w:pStyle w:val="Heading1"/>
        <w:rPr>
          <w:color w:val="244061" w:themeColor="accent1" w:themeShade="80"/>
        </w:rPr>
      </w:pPr>
      <w:r w:rsidRPr="003F7C71">
        <w:rPr>
          <w:color w:val="244061" w:themeColor="accent1" w:themeShade="80"/>
        </w:rPr>
        <w:t>Eligibility</w:t>
      </w:r>
    </w:p>
    <w:p w14:paraId="489FC136" w14:textId="131AF389" w:rsidR="00E262FD" w:rsidRDefault="006552A7">
      <w:pPr>
        <w:pStyle w:val="BodyText"/>
        <w:spacing w:before="158" w:line="290" w:lineRule="auto"/>
        <w:ind w:left="23" w:right="335"/>
      </w:pPr>
      <w:r>
        <w:t xml:space="preserve">With the exception </w:t>
      </w:r>
      <w:r w:rsidR="003801F5">
        <w:t xml:space="preserve">of the lead organisation, only organisations </w:t>
      </w:r>
      <w:r w:rsidR="001A732F" w:rsidRPr="001A732F">
        <w:t xml:space="preserve">in Bands 1 and 2 as defined in the current </w:t>
      </w:r>
      <w:hyperlink r:id="rId9" w:history="1">
        <w:r w:rsidR="001A732F" w:rsidRPr="002F4369">
          <w:rPr>
            <w:rStyle w:val="Hyperlink"/>
          </w:rPr>
          <w:t>Plant Healthy membership fees table</w:t>
        </w:r>
      </w:hyperlink>
      <w:r w:rsidR="001A732F">
        <w:t xml:space="preserve"> </w:t>
      </w:r>
      <w:r w:rsidR="005D6BCC">
        <w:t xml:space="preserve">are eligible to become </w:t>
      </w:r>
      <w:r w:rsidR="00947E87">
        <w:t>members</w:t>
      </w:r>
      <w:r w:rsidR="005D6BCC">
        <w:t xml:space="preserve"> of a Plant Healthy Group Scheme under Option C</w:t>
      </w:r>
      <w:r w:rsidRPr="006552A7">
        <w:t>. </w:t>
      </w:r>
    </w:p>
    <w:p w14:paraId="1C2FA959" w14:textId="64B81783" w:rsidR="001F4537" w:rsidRDefault="001F4537">
      <w:pPr>
        <w:pStyle w:val="BodyText"/>
        <w:spacing w:before="158" w:line="290" w:lineRule="auto"/>
        <w:ind w:left="23" w:right="335"/>
      </w:pPr>
      <w:r>
        <w:t xml:space="preserve">A group can include any type of organisation that is within the scope of Plant Healthy </w:t>
      </w:r>
      <w:r w:rsidR="005461E1">
        <w:t xml:space="preserve">certification i.e. </w:t>
      </w:r>
      <w:r w:rsidR="00D349EE">
        <w:t>plant nurseries</w:t>
      </w:r>
      <w:r w:rsidR="005461E1">
        <w:t xml:space="preserve">, </w:t>
      </w:r>
      <w:r w:rsidR="00D349EE">
        <w:t xml:space="preserve">traders, </w:t>
      </w:r>
      <w:r w:rsidR="005461E1">
        <w:t xml:space="preserve">garden </w:t>
      </w:r>
      <w:proofErr w:type="spellStart"/>
      <w:r w:rsidR="005461E1">
        <w:t>centres</w:t>
      </w:r>
      <w:proofErr w:type="spellEnd"/>
      <w:r w:rsidR="005461E1">
        <w:t xml:space="preserve">, </w:t>
      </w:r>
      <w:r w:rsidR="00D349EE">
        <w:t xml:space="preserve">retailers, </w:t>
      </w:r>
      <w:r w:rsidR="005461E1">
        <w:t xml:space="preserve">landscapers, </w:t>
      </w:r>
      <w:r w:rsidR="00D349EE">
        <w:t>arborists and gardens</w:t>
      </w:r>
      <w:r w:rsidR="005461E1">
        <w:t xml:space="preserve">. </w:t>
      </w:r>
    </w:p>
    <w:p w14:paraId="1900DC4C" w14:textId="6118DA22" w:rsidR="009219DB" w:rsidRDefault="009219DB">
      <w:pPr>
        <w:pStyle w:val="BodyText"/>
        <w:spacing w:before="158" w:line="290" w:lineRule="auto"/>
        <w:ind w:left="23" w:right="335"/>
      </w:pPr>
      <w:r>
        <w:t xml:space="preserve">There </w:t>
      </w:r>
      <w:r w:rsidR="00111EA8">
        <w:t xml:space="preserve">must be a </w:t>
      </w:r>
      <w:r w:rsidR="00C96601">
        <w:t xml:space="preserve">minimum of 4 organisations </w:t>
      </w:r>
      <w:r w:rsidR="00111EA8">
        <w:t xml:space="preserve">in </w:t>
      </w:r>
      <w:r w:rsidR="00AF4FFF">
        <w:t>a group</w:t>
      </w:r>
      <w:r w:rsidR="00111EA8">
        <w:t xml:space="preserve">. There is </w:t>
      </w:r>
      <w:r w:rsidR="00A02423">
        <w:t xml:space="preserve">currently no limit on the maximum number in a group. </w:t>
      </w:r>
    </w:p>
    <w:p w14:paraId="2EC7410A" w14:textId="7B65A0A7" w:rsidR="008148D0" w:rsidRDefault="00C655C0">
      <w:pPr>
        <w:pStyle w:val="Heading1"/>
      </w:pPr>
      <w:bookmarkStart w:id="1" w:name="Pre-Application_"/>
      <w:bookmarkEnd w:id="1"/>
      <w:r>
        <w:rPr>
          <w:color w:val="0E4661"/>
          <w:spacing w:val="-6"/>
        </w:rPr>
        <w:t>Pre-</w:t>
      </w:r>
      <w:r>
        <w:rPr>
          <w:color w:val="0E4661"/>
          <w:spacing w:val="-2"/>
        </w:rPr>
        <w:t>Application</w:t>
      </w:r>
    </w:p>
    <w:p w14:paraId="2D16FA4B" w14:textId="6501AF4F" w:rsidR="008148D0" w:rsidRDefault="00C655C0">
      <w:pPr>
        <w:pStyle w:val="BodyText"/>
        <w:spacing w:before="144" w:line="290" w:lineRule="auto"/>
        <w:ind w:left="23" w:right="335"/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application</w:t>
      </w:r>
      <w:r w:rsidR="006B669E">
        <w:t>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F55A2">
        <w:rPr>
          <w:spacing w:val="-4"/>
        </w:rPr>
        <w:t xml:space="preserve">lead </w:t>
      </w:r>
      <w:r>
        <w:t>business/organisation</w:t>
      </w:r>
      <w:r>
        <w:rPr>
          <w:spacing w:val="-4"/>
        </w:rPr>
        <w:t xml:space="preserve"> </w:t>
      </w:r>
      <w:r w:rsidR="007E104D">
        <w:t>must</w:t>
      </w:r>
      <w:r>
        <w:rPr>
          <w:spacing w:val="-4"/>
        </w:rPr>
        <w:t xml:space="preserve"> </w:t>
      </w:r>
      <w:r>
        <w:t>appoint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992F1F">
        <w:t>G</w:t>
      </w:r>
      <w:r>
        <w:t>roup</w:t>
      </w:r>
      <w:r>
        <w:rPr>
          <w:spacing w:val="-4"/>
        </w:rPr>
        <w:t xml:space="preserve"> </w:t>
      </w:r>
      <w:r w:rsidR="00992F1F">
        <w:rPr>
          <w:spacing w:val="-4"/>
        </w:rPr>
        <w:t>Scheme L</w:t>
      </w:r>
      <w:r>
        <w:t>eader and</w:t>
      </w:r>
      <w:r>
        <w:rPr>
          <w:spacing w:val="-2"/>
        </w:rPr>
        <w:t xml:space="preserve"> </w:t>
      </w:r>
      <w:r w:rsidR="00992F1F">
        <w:rPr>
          <w:spacing w:val="-2"/>
        </w:rPr>
        <w:t>I</w:t>
      </w:r>
      <w:r>
        <w:t>nternal</w:t>
      </w:r>
      <w:r>
        <w:rPr>
          <w:spacing w:val="-2"/>
        </w:rPr>
        <w:t xml:space="preserve"> </w:t>
      </w:r>
      <w:r w:rsidR="00992F1F">
        <w:t>A</w:t>
      </w:r>
      <w:r>
        <w:t>uditor</w:t>
      </w:r>
      <w:r>
        <w:rPr>
          <w:spacing w:val="-2"/>
        </w:rPr>
        <w:t xml:space="preserve"> </w:t>
      </w:r>
      <w:r>
        <w:t>(these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person)</w:t>
      </w:r>
      <w:r w:rsidR="00976D51">
        <w:t xml:space="preserve">. This person(s) </w:t>
      </w:r>
      <w:r w:rsidR="00E8449E">
        <w:t>must</w:t>
      </w:r>
      <w:r>
        <w:rPr>
          <w:spacing w:val="-2"/>
        </w:rPr>
        <w:t xml:space="preserve"> </w:t>
      </w:r>
      <w:r>
        <w:t xml:space="preserve">complete formal online training provided by Plant Healthy Ltd </w:t>
      </w:r>
      <w:r w:rsidR="004575F0">
        <w:t>on</w:t>
      </w:r>
      <w:r>
        <w:t xml:space="preserve"> the</w:t>
      </w:r>
      <w:r w:rsidR="004575F0">
        <w:t xml:space="preserve"> requirements </w:t>
      </w:r>
      <w:r w:rsidR="008B31A5">
        <w:t>o</w:t>
      </w:r>
      <w:r w:rsidR="004575F0">
        <w:t xml:space="preserve">f the </w:t>
      </w:r>
      <w:r w:rsidR="008B31A5">
        <w:t>PHMS</w:t>
      </w:r>
      <w:r>
        <w:t xml:space="preserve"> and auditing procedures</w:t>
      </w:r>
      <w:r w:rsidR="004D2D40">
        <w:t xml:space="preserve"> so that they</w:t>
      </w:r>
      <w:r w:rsidR="004575F0">
        <w:t xml:space="preserve"> fully understand </w:t>
      </w:r>
      <w:r w:rsidR="00FE19FB">
        <w:t>what is required of the group</w:t>
      </w:r>
      <w:r>
        <w:t>.</w:t>
      </w:r>
      <w:r w:rsidR="0010193F">
        <w:t xml:space="preserve"> </w:t>
      </w:r>
      <w:r w:rsidR="00BC3327">
        <w:t xml:space="preserve">The lead organisation will be a member of the Group and </w:t>
      </w:r>
      <w:r w:rsidR="006C3734">
        <w:t xml:space="preserve">as such is </w:t>
      </w:r>
      <w:r w:rsidR="00BC3327">
        <w:t xml:space="preserve">subject to the same </w:t>
      </w:r>
      <w:r w:rsidR="006C3734">
        <w:t xml:space="preserve">certification requirements as the other Group Members. </w:t>
      </w:r>
    </w:p>
    <w:p w14:paraId="31326130" w14:textId="72132AEB" w:rsidR="00545C5D" w:rsidRDefault="00545C5D">
      <w:pPr>
        <w:pStyle w:val="BodyText"/>
        <w:spacing w:before="144" w:line="290" w:lineRule="auto"/>
        <w:ind w:left="23" w:right="335"/>
      </w:pPr>
      <w:r>
        <w:t xml:space="preserve">Please see Appendix 1 for </w:t>
      </w:r>
      <w:r w:rsidR="00F84AAB">
        <w:t xml:space="preserve">a copy of </w:t>
      </w:r>
      <w:r w:rsidR="00066F78">
        <w:t xml:space="preserve">the </w:t>
      </w:r>
      <w:r w:rsidR="00F84AAB">
        <w:t>Option C Group Scheme Membership Agreement Template</w:t>
      </w:r>
      <w:r w:rsidR="00644F2C">
        <w:t xml:space="preserve">. This document should be </w:t>
      </w:r>
      <w:r w:rsidR="00401FD9">
        <w:t>in p</w:t>
      </w:r>
      <w:r w:rsidR="00EF75AF">
        <w:t>l</w:t>
      </w:r>
      <w:r w:rsidR="00401FD9">
        <w:t xml:space="preserve">ace for each </w:t>
      </w:r>
      <w:r w:rsidR="00566B0B">
        <w:t>G</w:t>
      </w:r>
      <w:r w:rsidR="00401FD9">
        <w:t xml:space="preserve">roup </w:t>
      </w:r>
      <w:r w:rsidR="00566B0B">
        <w:t>M</w:t>
      </w:r>
      <w:r w:rsidR="00401FD9">
        <w:t xml:space="preserve">ember by the time the </w:t>
      </w:r>
      <w:r w:rsidR="00EF75AF">
        <w:t xml:space="preserve">first </w:t>
      </w:r>
      <w:r w:rsidR="00401FD9">
        <w:t>external audits are due</w:t>
      </w:r>
      <w:r w:rsidR="00605F4F">
        <w:t xml:space="preserve">. </w:t>
      </w:r>
    </w:p>
    <w:p w14:paraId="51388E2D" w14:textId="63A26F3A" w:rsidR="00992F1F" w:rsidRDefault="00992F1F">
      <w:pPr>
        <w:pStyle w:val="BodyText"/>
        <w:spacing w:before="158" w:line="290" w:lineRule="auto"/>
        <w:ind w:left="23" w:right="335"/>
      </w:pPr>
      <w:r w:rsidRPr="005F74B1">
        <w:rPr>
          <w:rStyle w:val="Heading2Char"/>
          <w:rFonts w:ascii="Trebuchet MS" w:hAnsi="Trebuchet MS"/>
          <w:sz w:val="28"/>
          <w:szCs w:val="28"/>
        </w:rPr>
        <w:t>Group Scheme Leade</w:t>
      </w:r>
      <w:r w:rsidR="00C640B9" w:rsidRPr="005F74B1">
        <w:rPr>
          <w:rStyle w:val="Heading2Char"/>
          <w:rFonts w:ascii="Trebuchet MS" w:hAnsi="Trebuchet MS"/>
          <w:sz w:val="28"/>
          <w:szCs w:val="28"/>
        </w:rPr>
        <w:t>r</w:t>
      </w:r>
      <w:r w:rsidRPr="005F74B1">
        <w:rPr>
          <w:rStyle w:val="Heading2Char"/>
          <w:rFonts w:ascii="Trebuchet MS" w:hAnsi="Trebuchet MS"/>
          <w:sz w:val="28"/>
          <w:szCs w:val="28"/>
        </w:rPr>
        <w:t xml:space="preserve"> Role Requirements</w:t>
      </w:r>
      <w:r>
        <w:t>:</w:t>
      </w:r>
    </w:p>
    <w:p w14:paraId="4A076BDE" w14:textId="1F860493" w:rsidR="00F40EE6" w:rsidRDefault="00C655C0">
      <w:pPr>
        <w:pStyle w:val="BodyText"/>
        <w:spacing w:before="158" w:line="290" w:lineRule="auto"/>
        <w:ind w:left="23" w:right="335"/>
      </w:pPr>
      <w:r>
        <w:t xml:space="preserve">The </w:t>
      </w:r>
      <w:r w:rsidR="00F40EE6">
        <w:t>G</w:t>
      </w:r>
      <w:r>
        <w:t xml:space="preserve">roup </w:t>
      </w:r>
      <w:r w:rsidR="00F40EE6">
        <w:t>Scheme L</w:t>
      </w:r>
      <w:r>
        <w:t xml:space="preserve">eader </w:t>
      </w:r>
      <w:r w:rsidR="001939CC">
        <w:t xml:space="preserve">will have the authority </w:t>
      </w:r>
      <w:r w:rsidR="00C059B9">
        <w:t xml:space="preserve">and ability to </w:t>
      </w:r>
      <w:r w:rsidR="00140C17">
        <w:t xml:space="preserve">manage the </w:t>
      </w:r>
      <w:r w:rsidR="00566B0B">
        <w:t>G</w:t>
      </w:r>
      <w:r w:rsidR="00FE5114">
        <w:t>roup, including</w:t>
      </w:r>
      <w:r w:rsidR="00140C17">
        <w:t xml:space="preserve"> </w:t>
      </w:r>
      <w:r>
        <w:t>collect</w:t>
      </w:r>
      <w:r w:rsidR="00992F1F">
        <w:t>ing and analysing data</w:t>
      </w:r>
      <w:r>
        <w:t xml:space="preserve"> from all </w:t>
      </w:r>
      <w:r w:rsidR="00F40EE6">
        <w:t xml:space="preserve">the </w:t>
      </w:r>
      <w:r w:rsidR="00566B0B">
        <w:t>G</w:t>
      </w:r>
      <w:r w:rsidR="00F40EE6">
        <w:t xml:space="preserve">roup </w:t>
      </w:r>
      <w:r w:rsidR="00566B0B">
        <w:t>S</w:t>
      </w:r>
      <w:r>
        <w:t>ites</w:t>
      </w:r>
      <w:r w:rsidR="00F40EE6">
        <w:t xml:space="preserve">. </w:t>
      </w:r>
    </w:p>
    <w:p w14:paraId="5A889FE4" w14:textId="77777777" w:rsidR="004A04BF" w:rsidRDefault="004A04BF">
      <w:pPr>
        <w:pStyle w:val="BodyText"/>
        <w:spacing w:before="158" w:line="290" w:lineRule="auto"/>
        <w:ind w:left="23" w:right="335"/>
      </w:pPr>
      <w:r>
        <w:t xml:space="preserve">The Group Scheme Leader’s responsibilities include: </w:t>
      </w:r>
    </w:p>
    <w:p w14:paraId="089A605C" w14:textId="5BB0B7FC" w:rsidR="00AA4E54" w:rsidRDefault="00AA4E54" w:rsidP="00AA4E54">
      <w:pPr>
        <w:pStyle w:val="BodyText"/>
        <w:numPr>
          <w:ilvl w:val="0"/>
          <w:numId w:val="6"/>
        </w:numPr>
        <w:spacing w:before="158" w:line="290" w:lineRule="auto"/>
        <w:ind w:right="335"/>
      </w:pPr>
      <w:r>
        <w:t xml:space="preserve">Developing and maintaining a list of all </w:t>
      </w:r>
      <w:r w:rsidR="00566B0B">
        <w:t>G</w:t>
      </w:r>
      <w:r>
        <w:t xml:space="preserve">roup </w:t>
      </w:r>
      <w:r w:rsidR="00566B0B">
        <w:t>M</w:t>
      </w:r>
      <w:r>
        <w:t xml:space="preserve">embers as part of a system for monitoring all members on an annual basis (as a </w:t>
      </w:r>
      <w:r w:rsidR="00717628">
        <w:t>minimum)</w:t>
      </w:r>
      <w:r w:rsidR="002A6B07">
        <w:rPr>
          <w:rStyle w:val="FootnoteReference"/>
        </w:rPr>
        <w:footnoteReference w:id="2"/>
      </w:r>
      <w:r w:rsidR="00717628">
        <w:t xml:space="preserve"> </w:t>
      </w:r>
      <w:r>
        <w:t xml:space="preserve"> </w:t>
      </w:r>
    </w:p>
    <w:p w14:paraId="39D69E93" w14:textId="4AB9257B" w:rsidR="007466CE" w:rsidRDefault="009869FC" w:rsidP="00AA4E54">
      <w:pPr>
        <w:pStyle w:val="BodyText"/>
        <w:numPr>
          <w:ilvl w:val="0"/>
          <w:numId w:val="6"/>
        </w:numPr>
        <w:spacing w:before="158" w:line="290" w:lineRule="auto"/>
        <w:ind w:right="335"/>
      </w:pPr>
      <w:r>
        <w:lastRenderedPageBreak/>
        <w:t xml:space="preserve">Maintaining </w:t>
      </w:r>
      <w:r w:rsidR="00566B0B">
        <w:t>G</w:t>
      </w:r>
      <w:r>
        <w:t xml:space="preserve">roup </w:t>
      </w:r>
      <w:r w:rsidR="00566B0B">
        <w:t>M</w:t>
      </w:r>
      <w:r>
        <w:t>ember</w:t>
      </w:r>
      <w:r w:rsidR="000D7188">
        <w:t>ship</w:t>
      </w:r>
      <w:r>
        <w:t xml:space="preserve"> </w:t>
      </w:r>
      <w:r w:rsidR="00A27AA3">
        <w:t>A</w:t>
      </w:r>
      <w:r>
        <w:t>greements</w:t>
      </w:r>
      <w:r w:rsidR="00516380">
        <w:t xml:space="preserve"> (see Appendix 1)</w:t>
      </w:r>
    </w:p>
    <w:p w14:paraId="30062DB4" w14:textId="77777777" w:rsidR="00D96BF5" w:rsidRDefault="00D96BF5" w:rsidP="00D96BF5">
      <w:pPr>
        <w:pStyle w:val="BodyText"/>
        <w:numPr>
          <w:ilvl w:val="0"/>
          <w:numId w:val="6"/>
        </w:numPr>
        <w:spacing w:before="158" w:line="290" w:lineRule="auto"/>
        <w:ind w:right="335"/>
      </w:pPr>
      <w:r>
        <w:t>Developing and reviewing group scheme documents including operating procedures and templates used across the group</w:t>
      </w:r>
    </w:p>
    <w:p w14:paraId="78140E2E" w14:textId="77777777" w:rsidR="00D96BF5" w:rsidRDefault="00D96BF5" w:rsidP="00D96BF5">
      <w:pPr>
        <w:pStyle w:val="BodyText"/>
        <w:numPr>
          <w:ilvl w:val="0"/>
          <w:numId w:val="6"/>
        </w:numPr>
        <w:spacing w:before="158" w:line="290" w:lineRule="auto"/>
        <w:ind w:right="335"/>
      </w:pPr>
      <w:r>
        <w:t xml:space="preserve">Training of group scheme members in Plant Healthy requirements and processes </w:t>
      </w:r>
    </w:p>
    <w:p w14:paraId="1AAA1BAC" w14:textId="0AF44811" w:rsidR="000C50F8" w:rsidRDefault="000C50F8" w:rsidP="00781E70">
      <w:pPr>
        <w:pStyle w:val="ListParagraph"/>
        <w:numPr>
          <w:ilvl w:val="0"/>
          <w:numId w:val="6"/>
        </w:numPr>
        <w:tabs>
          <w:tab w:val="left" w:pos="1103"/>
        </w:tabs>
        <w:spacing w:before="217" w:line="290" w:lineRule="auto"/>
        <w:ind w:right="713"/>
        <w:rPr>
          <w:sz w:val="24"/>
        </w:rPr>
      </w:pPr>
      <w:r>
        <w:rPr>
          <w:sz w:val="24"/>
        </w:rPr>
        <w:t>Appointing an internal auditor (if required)</w:t>
      </w:r>
    </w:p>
    <w:p w14:paraId="69F5AF9A" w14:textId="4D8C4E71" w:rsidR="009A725D" w:rsidRDefault="00781E70" w:rsidP="00781E70">
      <w:pPr>
        <w:pStyle w:val="ListParagraph"/>
        <w:numPr>
          <w:ilvl w:val="0"/>
          <w:numId w:val="6"/>
        </w:numPr>
        <w:tabs>
          <w:tab w:val="left" w:pos="1103"/>
        </w:tabs>
        <w:spacing w:before="217" w:line="290" w:lineRule="auto"/>
        <w:ind w:right="713"/>
        <w:rPr>
          <w:sz w:val="24"/>
        </w:rPr>
      </w:pPr>
      <w:r w:rsidRPr="009A725D">
        <w:rPr>
          <w:sz w:val="24"/>
        </w:rPr>
        <w:t>Apply</w:t>
      </w:r>
      <w:r w:rsidR="00EC060D" w:rsidRPr="009A725D">
        <w:rPr>
          <w:sz w:val="24"/>
        </w:rPr>
        <w:t>ing</w:t>
      </w:r>
      <w:r w:rsidRPr="009A725D">
        <w:rPr>
          <w:sz w:val="24"/>
        </w:rPr>
        <w:t xml:space="preserve"> for</w:t>
      </w:r>
      <w:r w:rsidR="00516380" w:rsidRPr="009A725D">
        <w:rPr>
          <w:sz w:val="24"/>
        </w:rPr>
        <w:t xml:space="preserve"> </w:t>
      </w:r>
      <w:r w:rsidR="009A725D" w:rsidRPr="009A725D">
        <w:rPr>
          <w:sz w:val="24"/>
        </w:rPr>
        <w:t xml:space="preserve">group </w:t>
      </w:r>
      <w:r w:rsidRPr="009A725D">
        <w:rPr>
          <w:sz w:val="24"/>
        </w:rPr>
        <w:t xml:space="preserve">certification </w:t>
      </w:r>
    </w:p>
    <w:p w14:paraId="6E07A81E" w14:textId="090F11AE" w:rsidR="00167562" w:rsidRDefault="00167562" w:rsidP="00781E70">
      <w:pPr>
        <w:pStyle w:val="ListParagraph"/>
        <w:numPr>
          <w:ilvl w:val="0"/>
          <w:numId w:val="6"/>
        </w:numPr>
        <w:tabs>
          <w:tab w:val="left" w:pos="1103"/>
        </w:tabs>
        <w:spacing w:before="217" w:line="290" w:lineRule="auto"/>
        <w:ind w:right="713"/>
        <w:rPr>
          <w:sz w:val="24"/>
        </w:rPr>
      </w:pPr>
      <w:r>
        <w:rPr>
          <w:sz w:val="24"/>
        </w:rPr>
        <w:t>Collecti</w:t>
      </w:r>
      <w:r w:rsidR="00F22A52">
        <w:rPr>
          <w:sz w:val="24"/>
        </w:rPr>
        <w:t>ng</w:t>
      </w:r>
      <w:r>
        <w:rPr>
          <w:sz w:val="24"/>
        </w:rPr>
        <w:t xml:space="preserve"> fees from group members </w:t>
      </w:r>
    </w:p>
    <w:p w14:paraId="04D14609" w14:textId="0765C687" w:rsidR="00781E70" w:rsidRPr="009A725D" w:rsidRDefault="009A725D" w:rsidP="00781E70">
      <w:pPr>
        <w:pStyle w:val="ListParagraph"/>
        <w:numPr>
          <w:ilvl w:val="0"/>
          <w:numId w:val="6"/>
        </w:numPr>
        <w:tabs>
          <w:tab w:val="left" w:pos="1103"/>
        </w:tabs>
        <w:spacing w:before="217" w:line="290" w:lineRule="auto"/>
        <w:ind w:right="713"/>
        <w:rPr>
          <w:sz w:val="24"/>
        </w:rPr>
      </w:pPr>
      <w:r>
        <w:rPr>
          <w:sz w:val="24"/>
        </w:rPr>
        <w:t>P</w:t>
      </w:r>
      <w:r w:rsidR="00781E70" w:rsidRPr="009A725D">
        <w:rPr>
          <w:sz w:val="24"/>
        </w:rPr>
        <w:t>ay</w:t>
      </w:r>
      <w:r w:rsidR="00EC060D" w:rsidRPr="009A725D">
        <w:rPr>
          <w:sz w:val="24"/>
        </w:rPr>
        <w:t>me</w:t>
      </w:r>
      <w:r w:rsidR="00971CCE" w:rsidRPr="009A725D">
        <w:rPr>
          <w:sz w:val="24"/>
        </w:rPr>
        <w:t>nt of</w:t>
      </w:r>
      <w:r w:rsidR="00781E70" w:rsidRPr="009A725D">
        <w:rPr>
          <w:spacing w:val="-4"/>
          <w:sz w:val="24"/>
        </w:rPr>
        <w:t xml:space="preserve"> </w:t>
      </w:r>
      <w:r w:rsidR="00781E70" w:rsidRPr="009A725D">
        <w:rPr>
          <w:sz w:val="24"/>
        </w:rPr>
        <w:t>fees</w:t>
      </w:r>
      <w:r w:rsidR="00781E70" w:rsidRPr="009A725D">
        <w:rPr>
          <w:spacing w:val="-4"/>
          <w:sz w:val="24"/>
        </w:rPr>
        <w:t xml:space="preserve"> </w:t>
      </w:r>
      <w:r w:rsidR="00971CCE" w:rsidRPr="009A725D">
        <w:rPr>
          <w:sz w:val="24"/>
        </w:rPr>
        <w:t xml:space="preserve">to </w:t>
      </w:r>
      <w:r>
        <w:rPr>
          <w:sz w:val="24"/>
        </w:rPr>
        <w:t xml:space="preserve">Plant Healthy and </w:t>
      </w:r>
      <w:r w:rsidR="00971CCE" w:rsidRPr="009A725D">
        <w:rPr>
          <w:sz w:val="24"/>
        </w:rPr>
        <w:t xml:space="preserve">the </w:t>
      </w:r>
      <w:r w:rsidR="0065776C">
        <w:rPr>
          <w:sz w:val="24"/>
        </w:rPr>
        <w:t>C</w:t>
      </w:r>
      <w:r w:rsidR="00971CCE" w:rsidRPr="009A725D">
        <w:rPr>
          <w:sz w:val="24"/>
        </w:rPr>
        <w:t xml:space="preserve">ertification </w:t>
      </w:r>
      <w:r w:rsidR="0065776C">
        <w:rPr>
          <w:sz w:val="24"/>
        </w:rPr>
        <w:t>B</w:t>
      </w:r>
      <w:r w:rsidR="00971CCE" w:rsidRPr="009A725D">
        <w:rPr>
          <w:sz w:val="24"/>
        </w:rPr>
        <w:t>ody</w:t>
      </w:r>
    </w:p>
    <w:p w14:paraId="0FAFDF9D" w14:textId="0015A6F6" w:rsidR="00781E70" w:rsidRDefault="00781E70" w:rsidP="00F22A52">
      <w:pPr>
        <w:pStyle w:val="ListParagraph"/>
        <w:numPr>
          <w:ilvl w:val="0"/>
          <w:numId w:val="6"/>
        </w:numPr>
        <w:tabs>
          <w:tab w:val="left" w:pos="1103"/>
        </w:tabs>
        <w:spacing w:line="290" w:lineRule="auto"/>
        <w:ind w:right="714"/>
        <w:rPr>
          <w:sz w:val="24"/>
        </w:rPr>
      </w:pPr>
      <w:r>
        <w:rPr>
          <w:sz w:val="24"/>
        </w:rPr>
        <w:t>Keep</w:t>
      </w:r>
      <w:r w:rsidR="00F22A52">
        <w:rPr>
          <w:sz w:val="24"/>
        </w:rPr>
        <w:t>ing g</w:t>
      </w:r>
      <w:r>
        <w:rPr>
          <w:sz w:val="24"/>
        </w:rPr>
        <w:t>roup</w:t>
      </w:r>
      <w:r>
        <w:rPr>
          <w:spacing w:val="-5"/>
          <w:sz w:val="24"/>
        </w:rPr>
        <w:t xml:space="preserve"> </w:t>
      </w:r>
      <w:r w:rsidR="00F22A52">
        <w:rPr>
          <w:spacing w:val="-5"/>
          <w:sz w:val="24"/>
        </w:rPr>
        <w:t>m</w:t>
      </w:r>
      <w:r>
        <w:rPr>
          <w:sz w:val="24"/>
        </w:rPr>
        <w:t>embers</w:t>
      </w:r>
      <w:r>
        <w:rPr>
          <w:spacing w:val="-5"/>
          <w:sz w:val="24"/>
        </w:rPr>
        <w:t xml:space="preserve"> </w:t>
      </w:r>
      <w:r>
        <w:rPr>
          <w:sz w:val="24"/>
        </w:rPr>
        <w:t>updated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5"/>
          <w:sz w:val="24"/>
        </w:rPr>
        <w:t xml:space="preserve"> </w:t>
      </w:r>
      <w:r>
        <w:rPr>
          <w:sz w:val="24"/>
        </w:rPr>
        <w:t>Healthy</w:t>
      </w:r>
      <w:r>
        <w:rPr>
          <w:spacing w:val="-5"/>
          <w:sz w:val="24"/>
        </w:rPr>
        <w:t xml:space="preserve"> </w:t>
      </w:r>
      <w:r w:rsidR="00455827">
        <w:rPr>
          <w:spacing w:val="-5"/>
          <w:sz w:val="24"/>
        </w:rPr>
        <w:t xml:space="preserve">Certification Scheme </w:t>
      </w:r>
      <w:r>
        <w:rPr>
          <w:sz w:val="24"/>
        </w:rPr>
        <w:t>requirements and documents as they arise.</w:t>
      </w:r>
    </w:p>
    <w:p w14:paraId="0B735031" w14:textId="16D0396F" w:rsidR="00E8449E" w:rsidRDefault="00E8449E" w:rsidP="00E8449E">
      <w:pPr>
        <w:pStyle w:val="BodyText"/>
        <w:numPr>
          <w:ilvl w:val="0"/>
          <w:numId w:val="6"/>
        </w:numPr>
        <w:spacing w:before="158" w:line="290" w:lineRule="auto"/>
        <w:ind w:right="335"/>
      </w:pPr>
      <w:r>
        <w:t xml:space="preserve">Undertaking management reviews of each group member in terms of their </w:t>
      </w:r>
      <w:r w:rsidR="000663B7">
        <w:t xml:space="preserve">maintaining </w:t>
      </w:r>
      <w:r>
        <w:t>compliance with the PHMS</w:t>
      </w:r>
    </w:p>
    <w:p w14:paraId="795006FA" w14:textId="7CCC03E2" w:rsidR="005155E6" w:rsidRDefault="005155E6" w:rsidP="004A04BF">
      <w:pPr>
        <w:pStyle w:val="BodyText"/>
        <w:numPr>
          <w:ilvl w:val="0"/>
          <w:numId w:val="6"/>
        </w:numPr>
        <w:spacing w:before="158" w:line="290" w:lineRule="auto"/>
        <w:ind w:right="335"/>
      </w:pPr>
      <w:r>
        <w:t>C</w:t>
      </w:r>
      <w:r w:rsidR="00C655C0">
        <w:t xml:space="preserve">omplaints </w:t>
      </w:r>
      <w:r w:rsidR="00E10684">
        <w:t xml:space="preserve">handling </w:t>
      </w:r>
    </w:p>
    <w:p w14:paraId="095931EA" w14:textId="21145A92" w:rsidR="00717628" w:rsidRDefault="00717628" w:rsidP="00717628">
      <w:pPr>
        <w:pStyle w:val="BodyText"/>
        <w:numPr>
          <w:ilvl w:val="0"/>
          <w:numId w:val="6"/>
        </w:numPr>
        <w:spacing w:before="158" w:line="290" w:lineRule="auto"/>
        <w:ind w:right="335"/>
      </w:pPr>
      <w:r>
        <w:t xml:space="preserve">If there is no separate Internal Auditor, planning and undertaking internal audits of all sites within the group on an annual basis (see below for more information on internal audits) </w:t>
      </w:r>
    </w:p>
    <w:p w14:paraId="2301D0BC" w14:textId="718AF711" w:rsidR="005155E6" w:rsidRDefault="00717628" w:rsidP="00717628">
      <w:pPr>
        <w:pStyle w:val="BodyText"/>
        <w:numPr>
          <w:ilvl w:val="0"/>
          <w:numId w:val="6"/>
        </w:numPr>
        <w:spacing w:before="158" w:line="290" w:lineRule="auto"/>
        <w:ind w:right="335"/>
      </w:pPr>
      <w:r>
        <w:t>If there is no separate Internal Auditor, e</w:t>
      </w:r>
      <w:r w:rsidR="00C655C0">
        <w:t xml:space="preserve">valuation of </w:t>
      </w:r>
      <w:r w:rsidR="005155E6">
        <w:t xml:space="preserve">internal and external audit </w:t>
      </w:r>
      <w:r w:rsidR="00C655C0">
        <w:t>results</w:t>
      </w:r>
    </w:p>
    <w:p w14:paraId="1B036AEB" w14:textId="7B3535D7" w:rsidR="00D470FD" w:rsidRDefault="00717628" w:rsidP="00717628">
      <w:pPr>
        <w:pStyle w:val="BodyText"/>
        <w:numPr>
          <w:ilvl w:val="0"/>
          <w:numId w:val="6"/>
        </w:numPr>
        <w:spacing w:before="158" w:line="290" w:lineRule="auto"/>
        <w:ind w:right="335"/>
      </w:pPr>
      <w:r>
        <w:t>If there is no separate Internal Auditor, e</w:t>
      </w:r>
      <w:r w:rsidR="00F41C47">
        <w:t xml:space="preserve">nsuring that any </w:t>
      </w:r>
      <w:r w:rsidR="00C655C0">
        <w:t>corrective actions</w:t>
      </w:r>
      <w:r w:rsidR="00F41C47">
        <w:t xml:space="preserve"> </w:t>
      </w:r>
      <w:r w:rsidR="000F2243">
        <w:t xml:space="preserve">from audits </w:t>
      </w:r>
      <w:r w:rsidR="00F41C47">
        <w:t>are carried out</w:t>
      </w:r>
      <w:r w:rsidR="000F2243">
        <w:t xml:space="preserve"> promptly</w:t>
      </w:r>
      <w:r w:rsidR="00C655C0">
        <w:t>.</w:t>
      </w:r>
    </w:p>
    <w:p w14:paraId="0CF58366" w14:textId="27BE55E1" w:rsidR="00F22A52" w:rsidRPr="00784C4D" w:rsidRDefault="00F22A52" w:rsidP="00784C4D">
      <w:pPr>
        <w:pStyle w:val="ListParagraph"/>
        <w:numPr>
          <w:ilvl w:val="0"/>
          <w:numId w:val="6"/>
        </w:numPr>
        <w:tabs>
          <w:tab w:val="left" w:pos="1103"/>
        </w:tabs>
        <w:spacing w:line="290" w:lineRule="auto"/>
        <w:ind w:right="435"/>
        <w:rPr>
          <w:sz w:val="24"/>
        </w:rPr>
      </w:pPr>
      <w:r>
        <w:rPr>
          <w:sz w:val="24"/>
        </w:rPr>
        <w:t>Advising Group Members on the status of their certification and send 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marks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5"/>
          <w:sz w:val="24"/>
        </w:rPr>
        <w:t xml:space="preserve"> </w:t>
      </w:r>
      <w:r>
        <w:rPr>
          <w:sz w:val="24"/>
        </w:rPr>
        <w:t>received from the CB.</w:t>
      </w:r>
    </w:p>
    <w:p w14:paraId="2E647ACB" w14:textId="1CEADCE8" w:rsidR="00272467" w:rsidRDefault="00E14AA2" w:rsidP="002A6B07">
      <w:pPr>
        <w:pStyle w:val="BodyText"/>
        <w:spacing w:before="159" w:line="290" w:lineRule="auto"/>
        <w:ind w:left="23" w:right="440"/>
      </w:pPr>
      <w:r w:rsidRPr="005F74B1">
        <w:rPr>
          <w:rStyle w:val="Heading2Char"/>
          <w:rFonts w:ascii="Trebuchet MS" w:hAnsi="Trebuchet MS"/>
          <w:sz w:val="28"/>
          <w:szCs w:val="28"/>
        </w:rPr>
        <w:t>Internal Auditor Role Requirements</w:t>
      </w:r>
      <w:r>
        <w:t xml:space="preserve"> (if separate to the Group Scheme Leader):</w:t>
      </w:r>
    </w:p>
    <w:p w14:paraId="72D81B04" w14:textId="6EB2ACFB" w:rsidR="00005FDE" w:rsidRDefault="00005FDE" w:rsidP="00272467">
      <w:pPr>
        <w:pStyle w:val="BodyText"/>
        <w:numPr>
          <w:ilvl w:val="0"/>
          <w:numId w:val="7"/>
        </w:numPr>
        <w:spacing w:before="158" w:line="290" w:lineRule="auto"/>
        <w:ind w:right="335"/>
      </w:pPr>
      <w:r>
        <w:t xml:space="preserve">Undertaking training in the PHMS &amp; internal auditor training </w:t>
      </w:r>
    </w:p>
    <w:p w14:paraId="1B7C3A5E" w14:textId="12D790BB" w:rsidR="00272467" w:rsidRDefault="00272467" w:rsidP="00272467">
      <w:pPr>
        <w:pStyle w:val="BodyText"/>
        <w:numPr>
          <w:ilvl w:val="0"/>
          <w:numId w:val="7"/>
        </w:numPr>
        <w:spacing w:before="158" w:line="290" w:lineRule="auto"/>
        <w:ind w:right="335"/>
      </w:pPr>
      <w:r>
        <w:t>Planning and undertaking internal audits of all sites within the group</w:t>
      </w:r>
      <w:r w:rsidR="0007772C">
        <w:t xml:space="preserve"> on an annual basis</w:t>
      </w:r>
      <w:r>
        <w:t xml:space="preserve"> (see below for more information on internal audits) </w:t>
      </w:r>
    </w:p>
    <w:p w14:paraId="737DAE2D" w14:textId="7FB638DA" w:rsidR="0097579B" w:rsidRDefault="00697797" w:rsidP="00272467">
      <w:pPr>
        <w:pStyle w:val="BodyText"/>
        <w:numPr>
          <w:ilvl w:val="0"/>
          <w:numId w:val="7"/>
        </w:numPr>
        <w:spacing w:before="158" w:line="290" w:lineRule="auto"/>
        <w:ind w:right="335"/>
      </w:pPr>
      <w:r>
        <w:t>Evaluation of internal audit</w:t>
      </w:r>
      <w:r w:rsidR="000F2243">
        <w:t xml:space="preserve"> results</w:t>
      </w:r>
    </w:p>
    <w:p w14:paraId="78AEAA8A" w14:textId="70E19A28" w:rsidR="00656C3A" w:rsidRDefault="00697797" w:rsidP="00656C3A">
      <w:pPr>
        <w:pStyle w:val="BodyText"/>
        <w:numPr>
          <w:ilvl w:val="0"/>
          <w:numId w:val="7"/>
        </w:numPr>
        <w:spacing w:before="218" w:line="290" w:lineRule="auto"/>
        <w:rPr>
          <w:color w:val="0E4661"/>
          <w:spacing w:val="-2"/>
        </w:rPr>
      </w:pPr>
      <w:r>
        <w:t>Ensuring that corrective action</w:t>
      </w:r>
      <w:r w:rsidR="001C4947">
        <w:t>s</w:t>
      </w:r>
      <w:r>
        <w:t xml:space="preserve"> arising from </w:t>
      </w:r>
      <w:r w:rsidR="00565E3A">
        <w:t xml:space="preserve">non-conformances </w:t>
      </w:r>
      <w:r w:rsidR="001C4947">
        <w:t xml:space="preserve">found at internal </w:t>
      </w:r>
      <w:r w:rsidR="001C4947">
        <w:lastRenderedPageBreak/>
        <w:t>audit are</w:t>
      </w:r>
      <w:r w:rsidR="00565E3A">
        <w:t xml:space="preserve"> carried out</w:t>
      </w:r>
      <w:bookmarkStart w:id="2" w:name="Application__"/>
      <w:bookmarkEnd w:id="2"/>
    </w:p>
    <w:p w14:paraId="176087C8" w14:textId="286ED2C4" w:rsidR="008148D0" w:rsidRDefault="00C655C0">
      <w:pPr>
        <w:pStyle w:val="Heading1"/>
      </w:pPr>
      <w:r>
        <w:rPr>
          <w:color w:val="0E4661"/>
          <w:spacing w:val="-2"/>
        </w:rPr>
        <w:t>Application</w:t>
      </w:r>
    </w:p>
    <w:p w14:paraId="6D45CAC3" w14:textId="50BD6C8A" w:rsidR="008148D0" w:rsidRDefault="00C655C0">
      <w:pPr>
        <w:pStyle w:val="BodyText"/>
        <w:spacing w:before="143" w:line="290" w:lineRule="auto"/>
        <w:ind w:left="23" w:right="440"/>
      </w:pPr>
      <w:r>
        <w:t xml:space="preserve">The </w:t>
      </w:r>
      <w:r w:rsidR="00C914F9">
        <w:t xml:space="preserve">Group Scheme </w:t>
      </w:r>
      <w:r w:rsidR="00CC134C">
        <w:t>L</w:t>
      </w:r>
      <w:r w:rsidR="00C914F9">
        <w:t>eader</w:t>
      </w:r>
      <w:r>
        <w:t xml:space="preserve"> </w:t>
      </w:r>
      <w:r w:rsidR="00C914F9">
        <w:t xml:space="preserve">should </w:t>
      </w:r>
      <w:r>
        <w:t xml:space="preserve">apply to their chosen </w:t>
      </w:r>
      <w:r w:rsidR="0065776C">
        <w:t>C</w:t>
      </w:r>
      <w:r>
        <w:t xml:space="preserve">ertification </w:t>
      </w:r>
      <w:r w:rsidR="0065776C">
        <w:t>B</w:t>
      </w:r>
      <w:r>
        <w:t xml:space="preserve">ody </w:t>
      </w:r>
      <w:r w:rsidR="00B60FE1">
        <w:t xml:space="preserve">as an </w:t>
      </w:r>
      <w:r>
        <w:t>Option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 w:rsidR="00B60FE1">
        <w:rPr>
          <w:spacing w:val="-3"/>
        </w:rPr>
        <w:t>Group scheme</w:t>
      </w:r>
      <w:r>
        <w:t>,</w:t>
      </w:r>
      <w:r>
        <w:rPr>
          <w:spacing w:val="-3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</w:t>
      </w:r>
      <w:r w:rsidR="00184B2E">
        <w:t xml:space="preserve"> that</w:t>
      </w:r>
      <w:r>
        <w:t>,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 xml:space="preserve">sites be required once the </w:t>
      </w:r>
      <w:r w:rsidR="00184B2E">
        <w:t xml:space="preserve">group has been </w:t>
      </w:r>
      <w:r>
        <w:t>certified</w:t>
      </w:r>
      <w:r w:rsidR="00184B2E">
        <w:t xml:space="preserve">, </w:t>
      </w:r>
      <w:r>
        <w:t>these site</w:t>
      </w:r>
      <w:r w:rsidR="006B669E">
        <w:t>s</w:t>
      </w:r>
      <w:r>
        <w:t xml:space="preserve"> will be required to complete a full Plant Healthy audit before being added to the group’s </w:t>
      </w:r>
      <w:r>
        <w:rPr>
          <w:spacing w:val="-2"/>
        </w:rPr>
        <w:t>certificate.</w:t>
      </w:r>
    </w:p>
    <w:p w14:paraId="29808324" w14:textId="1CEFC266" w:rsidR="008148D0" w:rsidRDefault="00C655C0">
      <w:pPr>
        <w:pStyle w:val="BodyText"/>
        <w:spacing w:before="159" w:line="290" w:lineRule="auto"/>
        <w:ind w:left="23" w:right="440"/>
        <w:rPr>
          <w:spacing w:val="-2"/>
        </w:rPr>
      </w:pPr>
      <w:r>
        <w:t xml:space="preserve">Once the </w:t>
      </w:r>
      <w:r w:rsidR="0065776C">
        <w:t>C</w:t>
      </w:r>
      <w:r>
        <w:t xml:space="preserve">ertification </w:t>
      </w:r>
      <w:r w:rsidR="0065776C">
        <w:t>B</w:t>
      </w:r>
      <w:r>
        <w:t>od</w:t>
      </w:r>
      <w:r w:rsidR="008668E1">
        <w:t>y</w:t>
      </w:r>
      <w:r>
        <w:t xml:space="preserve"> </w:t>
      </w:r>
      <w:r w:rsidR="00D74FA1">
        <w:t xml:space="preserve">has confirmed that the Plant Healthy scheme membership </w:t>
      </w:r>
      <w:r w:rsidR="00F54596">
        <w:t xml:space="preserve">fee has been paid </w:t>
      </w:r>
      <w:r>
        <w:t>all</w:t>
      </w:r>
      <w:r>
        <w:rPr>
          <w:spacing w:val="-3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0" w:history="1">
        <w:r w:rsidRPr="00D5267E">
          <w:rPr>
            <w:rStyle w:val="Hyperlink"/>
          </w:rPr>
          <w:t>Plant</w:t>
        </w:r>
        <w:r w:rsidRPr="00D5267E">
          <w:rPr>
            <w:rStyle w:val="Hyperlink"/>
            <w:spacing w:val="-3"/>
          </w:rPr>
          <w:t xml:space="preserve"> </w:t>
        </w:r>
        <w:r w:rsidRPr="00D5267E">
          <w:rPr>
            <w:rStyle w:val="Hyperlink"/>
          </w:rPr>
          <w:t xml:space="preserve">Healthy </w:t>
        </w:r>
        <w:r w:rsidRPr="00D5267E">
          <w:rPr>
            <w:rStyle w:val="Hyperlink"/>
            <w:spacing w:val="-2"/>
          </w:rPr>
          <w:t>directory</w:t>
        </w:r>
      </w:hyperlink>
      <w:r>
        <w:rPr>
          <w:spacing w:val="-2"/>
        </w:rPr>
        <w:t>.</w:t>
      </w:r>
    </w:p>
    <w:p w14:paraId="0AF22438" w14:textId="5AB81ACB" w:rsidR="008E046D" w:rsidRDefault="008E046D">
      <w:pPr>
        <w:pStyle w:val="Heading1"/>
        <w:rPr>
          <w:color w:val="0E4661"/>
          <w:spacing w:val="-2"/>
        </w:rPr>
      </w:pPr>
      <w:bookmarkStart w:id="3" w:name="Audit_"/>
      <w:bookmarkEnd w:id="3"/>
      <w:r>
        <w:rPr>
          <w:color w:val="0E4661"/>
          <w:spacing w:val="-2"/>
        </w:rPr>
        <w:t>Internal Audit</w:t>
      </w:r>
    </w:p>
    <w:p w14:paraId="621A47E4" w14:textId="77777777" w:rsidR="00070D6E" w:rsidRDefault="00070D6E" w:rsidP="00184505">
      <w:pPr>
        <w:pStyle w:val="BodyText"/>
        <w:spacing w:line="290" w:lineRule="auto"/>
        <w:ind w:right="393"/>
        <w:jc w:val="both"/>
      </w:pPr>
    </w:p>
    <w:p w14:paraId="5135E4DA" w14:textId="77777777" w:rsidR="008853D5" w:rsidRDefault="00184505" w:rsidP="005F0B26">
      <w:pPr>
        <w:pStyle w:val="BodyText"/>
        <w:spacing w:line="290" w:lineRule="auto"/>
        <w:ind w:right="393"/>
        <w:rPr>
          <w:spacing w:val="-3"/>
        </w:rPr>
      </w:pPr>
      <w:r>
        <w:t>Internal audits 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completed </w:t>
      </w:r>
      <w:r w:rsidR="005F0B26">
        <w:t xml:space="preserve">before or </w:t>
      </w:r>
      <w:r>
        <w:t>after</w:t>
      </w:r>
      <w:r>
        <w:rPr>
          <w:spacing w:val="-4"/>
        </w:rPr>
        <w:t xml:space="preserve"> the initial </w:t>
      </w:r>
      <w:r>
        <w:t>application</w:t>
      </w:r>
      <w:r>
        <w:rPr>
          <w:spacing w:val="-4"/>
        </w:rPr>
        <w:t xml:space="preserve"> to the Plant Healthy Certification Scheme. However</w:t>
      </w:r>
      <w:r w:rsidR="00541BFD">
        <w:rPr>
          <w:spacing w:val="-4"/>
        </w:rPr>
        <w:t>,</w:t>
      </w:r>
      <w:r>
        <w:rPr>
          <w:spacing w:val="-4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that external </w:t>
      </w:r>
      <w:r>
        <w:t>audits should be carried out within 60 days of application, therefore all internal audits must be completed within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frame.</w:t>
      </w:r>
      <w:r>
        <w:rPr>
          <w:spacing w:val="-3"/>
        </w:rPr>
        <w:t xml:space="preserve"> </w:t>
      </w:r>
    </w:p>
    <w:p w14:paraId="53B2CE2F" w14:textId="77777777" w:rsidR="006D7CE3" w:rsidRDefault="006D7CE3" w:rsidP="005F0B26">
      <w:pPr>
        <w:pStyle w:val="BodyText"/>
        <w:spacing w:line="290" w:lineRule="auto"/>
        <w:ind w:right="393"/>
        <w:rPr>
          <w:spacing w:val="-3"/>
        </w:rPr>
      </w:pPr>
    </w:p>
    <w:p w14:paraId="51D807E0" w14:textId="77777777" w:rsidR="006D7CE3" w:rsidRDefault="008853D5" w:rsidP="005F0B26">
      <w:pPr>
        <w:pStyle w:val="BodyText"/>
        <w:spacing w:line="290" w:lineRule="auto"/>
        <w:ind w:right="393"/>
        <w:rPr>
          <w:color w:val="EE0000"/>
        </w:rPr>
      </w:pPr>
      <w:r>
        <w:rPr>
          <w:spacing w:val="-3"/>
        </w:rPr>
        <w:t xml:space="preserve">Internal audits are carried out using the same checklist </w:t>
      </w:r>
      <w:r w:rsidR="00945DF4">
        <w:rPr>
          <w:spacing w:val="-3"/>
        </w:rPr>
        <w:t xml:space="preserve">of PHMS requirements that is used by the external auditors. </w:t>
      </w:r>
      <w:r w:rsidR="00184505">
        <w:t>Any</w:t>
      </w:r>
      <w:r w:rsidR="00184505">
        <w:rPr>
          <w:spacing w:val="-3"/>
        </w:rPr>
        <w:t xml:space="preserve"> </w:t>
      </w:r>
      <w:r w:rsidR="00184505">
        <w:t>non-conformances</w:t>
      </w:r>
      <w:r w:rsidR="00184505">
        <w:rPr>
          <w:spacing w:val="-3"/>
        </w:rPr>
        <w:t xml:space="preserve"> </w:t>
      </w:r>
      <w:r w:rsidR="00184505">
        <w:t>raised</w:t>
      </w:r>
      <w:r w:rsidR="00184505">
        <w:rPr>
          <w:spacing w:val="-3"/>
        </w:rPr>
        <w:t xml:space="preserve"> </w:t>
      </w:r>
      <w:r w:rsidR="00184505">
        <w:t>at</w:t>
      </w:r>
      <w:r w:rsidR="00184505">
        <w:rPr>
          <w:spacing w:val="-3"/>
        </w:rPr>
        <w:t xml:space="preserve"> </w:t>
      </w:r>
      <w:r w:rsidR="00184505">
        <w:t>the</w:t>
      </w:r>
      <w:r w:rsidR="00184505">
        <w:rPr>
          <w:spacing w:val="-3"/>
        </w:rPr>
        <w:t xml:space="preserve"> </w:t>
      </w:r>
      <w:r w:rsidR="00184505">
        <w:t>internal</w:t>
      </w:r>
      <w:r w:rsidR="00184505">
        <w:rPr>
          <w:spacing w:val="-3"/>
        </w:rPr>
        <w:t xml:space="preserve"> </w:t>
      </w:r>
      <w:r w:rsidR="00184505">
        <w:t>audit</w:t>
      </w:r>
      <w:r w:rsidR="00184505">
        <w:rPr>
          <w:spacing w:val="-3"/>
        </w:rPr>
        <w:t xml:space="preserve"> </w:t>
      </w:r>
      <w:r w:rsidR="00184505">
        <w:t>will</w:t>
      </w:r>
      <w:r w:rsidR="00184505">
        <w:rPr>
          <w:spacing w:val="-3"/>
        </w:rPr>
        <w:t xml:space="preserve"> </w:t>
      </w:r>
      <w:r w:rsidR="00184505">
        <w:t>need</w:t>
      </w:r>
      <w:r w:rsidR="00184505">
        <w:rPr>
          <w:spacing w:val="-3"/>
        </w:rPr>
        <w:t xml:space="preserve"> </w:t>
      </w:r>
      <w:r w:rsidR="00184505">
        <w:t>to be rectified and evidenced to the internal auditor</w:t>
      </w:r>
      <w:r w:rsidR="005F0B26">
        <w:t xml:space="preserve"> prior to the external audit being completed</w:t>
      </w:r>
      <w:r w:rsidR="00184505">
        <w:t>.</w:t>
      </w:r>
      <w:r w:rsidR="005F0B26">
        <w:rPr>
          <w:color w:val="EE0000"/>
        </w:rPr>
        <w:t xml:space="preserve"> </w:t>
      </w:r>
    </w:p>
    <w:p w14:paraId="59A4B63E" w14:textId="77777777" w:rsidR="006D7CE3" w:rsidRDefault="006D7CE3" w:rsidP="005F0B26">
      <w:pPr>
        <w:pStyle w:val="BodyText"/>
        <w:spacing w:line="290" w:lineRule="auto"/>
        <w:ind w:right="393"/>
        <w:rPr>
          <w:color w:val="EE0000"/>
        </w:rPr>
      </w:pPr>
    </w:p>
    <w:p w14:paraId="428C8AFB" w14:textId="3D26A604" w:rsidR="00A80864" w:rsidRPr="005F0B26" w:rsidRDefault="00F360F6" w:rsidP="005F0B26">
      <w:pPr>
        <w:pStyle w:val="BodyText"/>
        <w:spacing w:line="290" w:lineRule="auto"/>
        <w:ind w:right="393"/>
        <w:rPr>
          <w:color w:val="EE0000"/>
        </w:rPr>
      </w:pPr>
      <w:r w:rsidRPr="005F0B26">
        <w:t xml:space="preserve">An internal audit of each site that is part of the group must be undertaken annually. </w:t>
      </w:r>
    </w:p>
    <w:p w14:paraId="4233CFEC" w14:textId="0CE366F9" w:rsidR="008148D0" w:rsidRDefault="00196A65">
      <w:pPr>
        <w:pStyle w:val="Heading1"/>
      </w:pPr>
      <w:r>
        <w:rPr>
          <w:color w:val="0E4661"/>
          <w:spacing w:val="-2"/>
        </w:rPr>
        <w:t xml:space="preserve">External </w:t>
      </w:r>
      <w:r w:rsidR="00C655C0">
        <w:rPr>
          <w:color w:val="0E4661"/>
          <w:spacing w:val="-2"/>
        </w:rPr>
        <w:t>Audit</w:t>
      </w:r>
    </w:p>
    <w:p w14:paraId="58BC7463" w14:textId="1BDF34C2" w:rsidR="008148D0" w:rsidRDefault="00C655C0">
      <w:pPr>
        <w:pStyle w:val="BodyText"/>
        <w:spacing w:before="143" w:line="290" w:lineRule="auto"/>
        <w:ind w:left="23" w:right="335"/>
      </w:pPr>
      <w:r>
        <w:t>An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auditor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61E7D">
        <w:rPr>
          <w:spacing w:val="-4"/>
        </w:rPr>
        <w:t xml:space="preserve">chosen </w:t>
      </w:r>
      <w:r w:rsidR="0065776C">
        <w:t>C</w:t>
      </w:r>
      <w:r w:rsidR="00C61E7D">
        <w:t>e</w:t>
      </w:r>
      <w:r>
        <w:t>rtification</w:t>
      </w:r>
      <w:r>
        <w:rPr>
          <w:spacing w:val="-4"/>
        </w:rPr>
        <w:t xml:space="preserve"> </w:t>
      </w:r>
      <w:r w:rsidR="0065776C">
        <w:rPr>
          <w:spacing w:val="-4"/>
        </w:rPr>
        <w:t>B</w:t>
      </w:r>
      <w:r>
        <w:t>ody.</w:t>
      </w:r>
      <w:r>
        <w:rPr>
          <w:spacing w:val="-4"/>
        </w:rPr>
        <w:t xml:space="preserve"> </w:t>
      </w:r>
      <w:r w:rsidR="00B9197F">
        <w:rPr>
          <w:spacing w:val="-4"/>
        </w:rPr>
        <w:t>In the first year, a</w:t>
      </w:r>
      <w:r>
        <w:rPr>
          <w:spacing w:val="-4"/>
        </w:rPr>
        <w:t xml:space="preserve"> </w:t>
      </w:r>
      <w:r w:rsidR="00225359">
        <w:rPr>
          <w:spacing w:val="-4"/>
        </w:rPr>
        <w:t xml:space="preserve">representative </w:t>
      </w:r>
      <w:r>
        <w:t>sample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audited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t>of the total number of sites.</w:t>
      </w:r>
      <w:r w:rsidR="00F30EE7">
        <w:t xml:space="preserve"> The </w:t>
      </w:r>
      <w:r w:rsidR="002F7E8F">
        <w:t>group lead site (‘</w:t>
      </w:r>
      <w:r w:rsidR="00B650BC">
        <w:t xml:space="preserve">group </w:t>
      </w:r>
      <w:r w:rsidR="002F7E8F">
        <w:t xml:space="preserve">HQ’) </w:t>
      </w:r>
      <w:r w:rsidR="00B650BC">
        <w:t>does not need to be externally audited each year provided it is an operational site.</w:t>
      </w:r>
      <w:r>
        <w:t xml:space="preserve"> </w:t>
      </w:r>
      <w:r w:rsidR="000D79D5">
        <w:t xml:space="preserve">For example, for a group of 4 sites </w:t>
      </w:r>
      <w:r w:rsidR="00F32648">
        <w:t xml:space="preserve">in total </w:t>
      </w:r>
      <w:r w:rsidR="000D79D5">
        <w:t xml:space="preserve">this </w:t>
      </w:r>
      <w:r w:rsidR="00F32648">
        <w:t xml:space="preserve">would mean </w:t>
      </w:r>
      <w:r w:rsidR="000D79D5">
        <w:t xml:space="preserve">that </w:t>
      </w:r>
      <w:r w:rsidR="000063E5">
        <w:t>2 sites w</w:t>
      </w:r>
      <w:r w:rsidR="00F32648">
        <w:t xml:space="preserve">ould </w:t>
      </w:r>
      <w:r w:rsidR="000063E5">
        <w:t xml:space="preserve">receive an external audit in </w:t>
      </w:r>
      <w:r w:rsidR="00A050DB">
        <w:t>the first year</w:t>
      </w:r>
      <w:r w:rsidR="00190DA1">
        <w:t xml:space="preserve"> and the </w:t>
      </w:r>
      <w:r w:rsidR="000A64D5">
        <w:t xml:space="preserve">remaining </w:t>
      </w:r>
      <w:r w:rsidR="00190DA1">
        <w:t>2 sites w</w:t>
      </w:r>
      <w:r w:rsidR="00F32648">
        <w:t xml:space="preserve">ould </w:t>
      </w:r>
      <w:r w:rsidR="00190DA1">
        <w:t>receive an external audit the following year</w:t>
      </w:r>
      <w:r w:rsidR="00F32648">
        <w:t xml:space="preserve"> and so on</w:t>
      </w:r>
      <w:r w:rsidR="000063E5">
        <w:t xml:space="preserve">. </w:t>
      </w:r>
      <w:r w:rsidR="000A64D5">
        <w:t>S</w:t>
      </w:r>
      <w:r>
        <w:t xml:space="preserve">ites </w:t>
      </w:r>
      <w:r w:rsidR="000A64D5">
        <w:t xml:space="preserve">are </w:t>
      </w:r>
      <w:r>
        <w:t xml:space="preserve">audited against the full </w:t>
      </w:r>
      <w:r w:rsidR="000557DA">
        <w:t>PHMS. The auditor will also</w:t>
      </w:r>
      <w:r>
        <w:t xml:space="preserve"> include a review of all internal audit reports and </w:t>
      </w:r>
      <w:r w:rsidR="000557DA">
        <w:t xml:space="preserve">any </w:t>
      </w:r>
      <w:r>
        <w:t>corrective actions.</w:t>
      </w:r>
    </w:p>
    <w:p w14:paraId="1C9BD8D7" w14:textId="5A3D2412" w:rsidR="00E2695F" w:rsidRDefault="00C655C0">
      <w:pPr>
        <w:pStyle w:val="BodyText"/>
        <w:spacing w:before="158" w:line="290" w:lineRule="auto"/>
        <w:ind w:left="23" w:right="367"/>
        <w:rPr>
          <w:spacing w:val="-4"/>
        </w:rPr>
      </w:pPr>
      <w:r>
        <w:t xml:space="preserve">Any non-conformances raised </w:t>
      </w:r>
      <w:r w:rsidR="000557DA">
        <w:t xml:space="preserve">at the external audit </w:t>
      </w:r>
      <w:r>
        <w:t xml:space="preserve">should be rectified by the </w:t>
      </w:r>
      <w:r w:rsidR="00A14435">
        <w:t>group member that</w:t>
      </w:r>
      <w:r>
        <w:t xml:space="preserve"> incurred them and </w:t>
      </w:r>
      <w:r w:rsidR="009C7291">
        <w:t xml:space="preserve">evidence of rectification </w:t>
      </w:r>
      <w:r>
        <w:t xml:space="preserve">sent </w:t>
      </w:r>
      <w:r w:rsidR="00A14435">
        <w:t xml:space="preserve">by the Group Scheme Leader </w:t>
      </w:r>
      <w:r>
        <w:t xml:space="preserve">to the </w:t>
      </w:r>
      <w:r w:rsidR="00C60EEF">
        <w:t>C</w:t>
      </w:r>
      <w:r>
        <w:t xml:space="preserve">ertification </w:t>
      </w:r>
      <w:r w:rsidR="00C60EEF">
        <w:t>B</w:t>
      </w:r>
      <w:r>
        <w:t xml:space="preserve">ody for review. </w:t>
      </w:r>
      <w:r w:rsidR="007637CF">
        <w:t xml:space="preserve">The </w:t>
      </w:r>
      <w:r w:rsidR="00C60EEF">
        <w:t>C</w:t>
      </w:r>
      <w:r w:rsidR="007637CF">
        <w:t xml:space="preserve">ertification </w:t>
      </w:r>
      <w:r w:rsidR="00C60EEF">
        <w:t>B</w:t>
      </w:r>
      <w:r w:rsidR="007637CF">
        <w:t xml:space="preserve">ody will undertake a technical review of </w:t>
      </w:r>
      <w:r>
        <w:t>the audit report and any non-conformance</w:t>
      </w:r>
      <w:r w:rsidR="00B71C73">
        <w:t xml:space="preserve"> corrective</w:t>
      </w:r>
      <w:r>
        <w:t xml:space="preserve"> evidence before certifying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report.</w:t>
      </w:r>
      <w:r>
        <w:rPr>
          <w:spacing w:val="-4"/>
        </w:rPr>
        <w:t xml:space="preserve"> </w:t>
      </w:r>
    </w:p>
    <w:p w14:paraId="50C9EA22" w14:textId="12554104" w:rsidR="008148D0" w:rsidRDefault="00C655C0">
      <w:pPr>
        <w:pStyle w:val="BodyText"/>
        <w:spacing w:before="158" w:line="290" w:lineRule="auto"/>
        <w:ind w:left="23" w:right="367"/>
      </w:pPr>
      <w:r>
        <w:t>All</w:t>
      </w:r>
      <w:r>
        <w:rPr>
          <w:spacing w:val="-4"/>
        </w:rPr>
        <w:t xml:space="preserve"> </w:t>
      </w:r>
      <w:r w:rsidR="000D7BF8">
        <w:rPr>
          <w:spacing w:val="-4"/>
        </w:rPr>
        <w:t xml:space="preserve">group </w:t>
      </w:r>
      <w:r>
        <w:t>sites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non-conformance</w:t>
      </w:r>
      <w:r w:rsidR="000D7BF8">
        <w:t xml:space="preserve"> corrective action</w:t>
      </w:r>
      <w:r w:rsidR="00844022">
        <w:t>s</w:t>
      </w:r>
      <w:r w:rsidR="000D7BF8"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group certificate can be issued. If any site fails to complete </w:t>
      </w:r>
      <w:r w:rsidR="00005DCE">
        <w:t xml:space="preserve">any </w:t>
      </w:r>
      <w:r>
        <w:t>non-conformances</w:t>
      </w:r>
      <w:r w:rsidR="00005DCE">
        <w:t xml:space="preserve"> arising at</w:t>
      </w:r>
      <w:r w:rsidR="00844022">
        <w:t xml:space="preserve"> </w:t>
      </w:r>
      <w:r w:rsidR="00844022">
        <w:lastRenderedPageBreak/>
        <w:t>the</w:t>
      </w:r>
      <w:r>
        <w:t xml:space="preserve"> internal audit</w:t>
      </w:r>
      <w:r w:rsidR="00005DCE">
        <w:t xml:space="preserve"> </w:t>
      </w:r>
      <w:r>
        <w:t xml:space="preserve">this will be raised at </w:t>
      </w:r>
      <w:r w:rsidR="00005DCE">
        <w:t>the</w:t>
      </w:r>
      <w:r>
        <w:t xml:space="preserve"> external audit. If a</w:t>
      </w:r>
      <w:r w:rsidR="00AB62C9">
        <w:t>ny</w:t>
      </w:r>
      <w:r>
        <w:t xml:space="preserve"> site fails to complete non-conformances at an external audit then the entire group’s certification will be on hold</w:t>
      </w:r>
      <w:r w:rsidR="00BE42EC">
        <w:t xml:space="preserve"> until the </w:t>
      </w:r>
      <w:r w:rsidR="00D1725D">
        <w:t xml:space="preserve">outstanding </w:t>
      </w:r>
      <w:r w:rsidR="00BE42EC">
        <w:t>non-conformances are addressed. T</w:t>
      </w:r>
      <w:r>
        <w:t xml:space="preserve">he </w:t>
      </w:r>
      <w:r w:rsidR="007B7366">
        <w:t>Group Scheme Leader is responsible for</w:t>
      </w:r>
      <w:r w:rsidR="00CA50FB">
        <w:t xml:space="preserve"> ensuring that </w:t>
      </w:r>
      <w:r w:rsidR="00D1725D">
        <w:t>outstanding non-conformances are addressed promptly</w:t>
      </w:r>
      <w:r w:rsidR="00CA50FB">
        <w:t>.</w:t>
      </w:r>
    </w:p>
    <w:p w14:paraId="6D27F0F7" w14:textId="3FD22342" w:rsidR="008148D0" w:rsidRDefault="00C655C0">
      <w:pPr>
        <w:pStyle w:val="BodyText"/>
        <w:spacing w:before="158" w:line="290" w:lineRule="auto"/>
        <w:ind w:left="23" w:right="335"/>
      </w:pPr>
      <w:r>
        <w:t>Upon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 w:rsidR="003D518F">
        <w:t>each</w:t>
      </w:r>
      <w:r>
        <w:rPr>
          <w:spacing w:val="-3"/>
        </w:rPr>
        <w:t xml:space="preserve"> </w:t>
      </w:r>
      <w:r w:rsidR="003D518F">
        <w:t>group member</w:t>
      </w:r>
      <w:r w:rsidR="003D518F"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F0455D">
        <w:rPr>
          <w:spacing w:val="-3"/>
        </w:rPr>
        <w:t>uni</w:t>
      </w:r>
      <w:r w:rsidR="00CF3FDC">
        <w:rPr>
          <w:spacing w:val="-3"/>
        </w:rPr>
        <w:t xml:space="preserve">que certification number and </w:t>
      </w:r>
      <w:r>
        <w:t>certificate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CF3FDC">
        <w:t>the</w:t>
      </w:r>
      <w:r>
        <w:t xml:space="preserve"> Plant Healthy </w:t>
      </w:r>
      <w:r w:rsidR="00CF3FDC">
        <w:t>logo</w:t>
      </w:r>
      <w:r>
        <w:t xml:space="preserve"> which can be used across any branding or marketing material.</w:t>
      </w:r>
    </w:p>
    <w:p w14:paraId="12EFB78E" w14:textId="513F9B86" w:rsidR="006E581C" w:rsidRDefault="00A81402" w:rsidP="006E581C">
      <w:pPr>
        <w:pStyle w:val="Heading1"/>
        <w:spacing w:before="328"/>
      </w:pPr>
      <w:r>
        <w:rPr>
          <w:color w:val="0E4661"/>
          <w:spacing w:val="-2"/>
        </w:rPr>
        <w:t xml:space="preserve">Group Scheme </w:t>
      </w:r>
      <w:r w:rsidR="006E581C">
        <w:rPr>
          <w:color w:val="0E4661"/>
        </w:rPr>
        <w:t>Pr</w:t>
      </w:r>
      <w:r w:rsidR="002B6DA1">
        <w:rPr>
          <w:color w:val="0E4661"/>
        </w:rPr>
        <w:t>ocess Summary</w:t>
      </w:r>
    </w:p>
    <w:p w14:paraId="20B38AC5" w14:textId="71F07622" w:rsidR="006E581C" w:rsidRDefault="002B6DA1">
      <w:pPr>
        <w:pStyle w:val="BodyText"/>
        <w:spacing w:before="158" w:line="290" w:lineRule="auto"/>
        <w:ind w:left="23" w:right="335"/>
      </w:pPr>
      <w:r>
        <w:rPr>
          <w:rFonts w:ascii="Trebuchet MS"/>
          <w:noProof/>
          <w:sz w:val="20"/>
        </w:rPr>
        <w:drawing>
          <wp:anchor distT="0" distB="0" distL="0" distR="0" simplePos="0" relativeHeight="487589376" behindDoc="1" locked="0" layoutInCell="1" allowOverlap="1" wp14:anchorId="27CC4FE2" wp14:editId="22A591F3">
            <wp:simplePos x="0" y="0"/>
            <wp:positionH relativeFrom="margin">
              <wp:posOffset>-128270</wp:posOffset>
            </wp:positionH>
            <wp:positionV relativeFrom="paragraph">
              <wp:posOffset>326390</wp:posOffset>
            </wp:positionV>
            <wp:extent cx="6076950" cy="4248150"/>
            <wp:effectExtent l="0" t="0" r="0" b="0"/>
            <wp:wrapTight wrapText="bothSides">
              <wp:wrapPolygon edited="0">
                <wp:start x="0" y="0"/>
                <wp:lineTo x="0" y="21503"/>
                <wp:lineTo x="21532" y="21503"/>
                <wp:lineTo x="21532" y="0"/>
                <wp:lineTo x="0" y="0"/>
              </wp:wrapPolygon>
            </wp:wrapTight>
            <wp:docPr id="5" name="Image 5" descr="A diagram of a group lead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diagram of a group leader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867D0" w14:textId="04FD419A" w:rsidR="008148D0" w:rsidRDefault="008148D0">
      <w:pPr>
        <w:pStyle w:val="BodyText"/>
        <w:spacing w:line="290" w:lineRule="auto"/>
      </w:pPr>
    </w:p>
    <w:p w14:paraId="2E8C7C34" w14:textId="76B281ED" w:rsidR="00844022" w:rsidRPr="00423DF5" w:rsidRDefault="00CC0FFF" w:rsidP="00D841A0">
      <w:pPr>
        <w:pStyle w:val="Heading1"/>
        <w:spacing w:after="120"/>
        <w:rPr>
          <w:rStyle w:val="CommentReference"/>
          <w:color w:val="244061" w:themeColor="accent1" w:themeShade="80"/>
          <w:sz w:val="32"/>
          <w:szCs w:val="32"/>
        </w:rPr>
      </w:pPr>
      <w:r w:rsidRPr="00423DF5">
        <w:rPr>
          <w:color w:val="244061" w:themeColor="accent1" w:themeShade="80"/>
        </w:rPr>
        <w:t>Fees</w:t>
      </w:r>
    </w:p>
    <w:p w14:paraId="06AA655D" w14:textId="2245E310" w:rsidR="00D00042" w:rsidRDefault="00D00042" w:rsidP="00D00042">
      <w:pPr>
        <w:pStyle w:val="BodyText"/>
        <w:spacing w:line="290" w:lineRule="auto"/>
        <w:rPr>
          <w:spacing w:val="-3"/>
        </w:rPr>
      </w:pPr>
      <w:r>
        <w:t xml:space="preserve">Each group member must pay the fee due for Plant Healthy membership </w:t>
      </w:r>
      <w:r w:rsidR="000404B0">
        <w:t xml:space="preserve">at </w:t>
      </w:r>
      <w:r>
        <w:t>the 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404B0">
        <w:rPr>
          <w:spacing w:val="-3"/>
        </w:rPr>
        <w:t>the initial application for certification a</w:t>
      </w:r>
      <w:r>
        <w:rPr>
          <w:spacing w:val="-3"/>
        </w:rPr>
        <w:t xml:space="preserve">nd on </w:t>
      </w:r>
      <w:r>
        <w:t>renewal of certification</w:t>
      </w:r>
      <w:r w:rsidR="000404B0">
        <w:t xml:space="preserve"> thereafter</w:t>
      </w:r>
      <w:r>
        <w:t>.</w:t>
      </w:r>
      <w:r>
        <w:rPr>
          <w:spacing w:val="-3"/>
        </w:rPr>
        <w:t xml:space="preserve"> </w:t>
      </w:r>
      <w:r w:rsidR="00F31865">
        <w:rPr>
          <w:spacing w:val="-3"/>
        </w:rPr>
        <w:t>Th</w:t>
      </w:r>
      <w:r w:rsidR="00F57F16">
        <w:rPr>
          <w:spacing w:val="-3"/>
        </w:rPr>
        <w:t xml:space="preserve">is </w:t>
      </w:r>
      <w:r w:rsidR="00F31865">
        <w:rPr>
          <w:spacing w:val="-3"/>
        </w:rPr>
        <w:t xml:space="preserve">fee </w:t>
      </w:r>
      <w:r w:rsidR="00F57F16">
        <w:rPr>
          <w:spacing w:val="-3"/>
        </w:rPr>
        <w:t xml:space="preserve">is </w:t>
      </w:r>
      <w:r w:rsidR="00F31865">
        <w:rPr>
          <w:spacing w:val="-3"/>
        </w:rPr>
        <w:t xml:space="preserve">based on the </w:t>
      </w:r>
      <w:hyperlink r:id="rId12" w:history="1">
        <w:r w:rsidR="00F57F16" w:rsidRPr="00313AC6">
          <w:rPr>
            <w:rStyle w:val="Hyperlink"/>
            <w:spacing w:val="-3"/>
          </w:rPr>
          <w:t xml:space="preserve">member’s </w:t>
        </w:r>
        <w:r w:rsidR="00F31865" w:rsidRPr="00313AC6">
          <w:rPr>
            <w:rStyle w:val="Hyperlink"/>
            <w:spacing w:val="-3"/>
          </w:rPr>
          <w:t>turnover band</w:t>
        </w:r>
      </w:hyperlink>
      <w:r w:rsidR="000404B0">
        <w:rPr>
          <w:spacing w:val="-3"/>
        </w:rPr>
        <w:t>.</w:t>
      </w:r>
      <w:r w:rsidR="00F57F16">
        <w:rPr>
          <w:spacing w:val="-3"/>
        </w:rPr>
        <w:t xml:space="preserve"> </w:t>
      </w:r>
    </w:p>
    <w:p w14:paraId="688064F2" w14:textId="07FC055F" w:rsidR="00C10598" w:rsidRDefault="00CE2AFC" w:rsidP="0011358F">
      <w:pPr>
        <w:pStyle w:val="BodyText"/>
        <w:spacing w:before="100" w:beforeAutospacing="1" w:after="100" w:afterAutospacing="1" w:line="290" w:lineRule="auto"/>
        <w:rPr>
          <w:spacing w:val="-3"/>
        </w:rPr>
      </w:pPr>
      <w:r>
        <w:rPr>
          <w:spacing w:val="-3"/>
        </w:rPr>
        <w:t xml:space="preserve">The organisation </w:t>
      </w:r>
      <w:r w:rsidR="009768E2">
        <w:rPr>
          <w:spacing w:val="-3"/>
        </w:rPr>
        <w:t xml:space="preserve">with the role of </w:t>
      </w:r>
      <w:r>
        <w:rPr>
          <w:spacing w:val="-3"/>
        </w:rPr>
        <w:t xml:space="preserve">Group Scheme </w:t>
      </w:r>
      <w:r w:rsidR="009768E2">
        <w:rPr>
          <w:spacing w:val="-3"/>
        </w:rPr>
        <w:t>L</w:t>
      </w:r>
      <w:r>
        <w:rPr>
          <w:spacing w:val="-3"/>
        </w:rPr>
        <w:t xml:space="preserve">eader </w:t>
      </w:r>
      <w:r w:rsidR="009768E2">
        <w:rPr>
          <w:spacing w:val="-3"/>
        </w:rPr>
        <w:t xml:space="preserve">will have </w:t>
      </w:r>
      <w:r w:rsidR="00C10598">
        <w:rPr>
          <w:spacing w:val="-3"/>
        </w:rPr>
        <w:t>their Plant Healthy membership fee discounted by 50%.</w:t>
      </w:r>
    </w:p>
    <w:p w14:paraId="06622347" w14:textId="16C81F30" w:rsidR="00EE665C" w:rsidRDefault="00F64912" w:rsidP="003E4CCC">
      <w:pPr>
        <w:pStyle w:val="BodyText"/>
        <w:spacing w:line="290" w:lineRule="auto"/>
      </w:pPr>
      <w:r>
        <w:lastRenderedPageBreak/>
        <w:t>Th</w:t>
      </w:r>
      <w:r w:rsidR="000404B0">
        <w:t xml:space="preserve">e Plant Healthy membership </w:t>
      </w:r>
      <w:r w:rsidRPr="00F64912">
        <w:t>fee do</w:t>
      </w:r>
      <w:r>
        <w:t>es</w:t>
      </w:r>
      <w:r w:rsidRPr="00F64912">
        <w:t xml:space="preserve"> not include </w:t>
      </w:r>
      <w:r w:rsidR="00A93398">
        <w:t>C</w:t>
      </w:r>
      <w:r w:rsidRPr="00F64912">
        <w:t xml:space="preserve">ertification </w:t>
      </w:r>
      <w:r w:rsidR="00A93398">
        <w:t>B</w:t>
      </w:r>
      <w:r w:rsidRPr="00F64912">
        <w:t xml:space="preserve">ody fees and expenses which are arranged directly with the </w:t>
      </w:r>
      <w:r w:rsidR="00A93398">
        <w:t>C</w:t>
      </w:r>
      <w:r w:rsidRPr="00F64912">
        <w:t xml:space="preserve">ertification </w:t>
      </w:r>
      <w:r w:rsidR="00A93398">
        <w:t>B</w:t>
      </w:r>
      <w:r w:rsidRPr="00F64912">
        <w:t>ody in accordance with the scheme rules.</w:t>
      </w:r>
      <w:r w:rsidR="00C56670">
        <w:t xml:space="preserve"> </w:t>
      </w:r>
      <w:r w:rsidR="00EE665C">
        <w:t xml:space="preserve">Each Group Member will be responsible for paying their share of </w:t>
      </w:r>
      <w:r w:rsidR="008F0360">
        <w:t xml:space="preserve">the external </w:t>
      </w:r>
      <w:r w:rsidR="00EE665C">
        <w:t xml:space="preserve">audit fees, regardless of whether they are </w:t>
      </w:r>
      <w:r w:rsidR="008F0360">
        <w:t xml:space="preserve">externally </w:t>
      </w:r>
      <w:r w:rsidR="00EE665C">
        <w:t xml:space="preserve">audited </w:t>
      </w:r>
      <w:r w:rsidR="008F0360">
        <w:t>i</w:t>
      </w:r>
      <w:r w:rsidR="00673FC6">
        <w:t xml:space="preserve">n any year </w:t>
      </w:r>
      <w:r w:rsidR="00EE665C">
        <w:t xml:space="preserve">or not. </w:t>
      </w:r>
    </w:p>
    <w:p w14:paraId="6F9EEA3F" w14:textId="77777777" w:rsidR="0018672E" w:rsidRDefault="0018672E" w:rsidP="003E4CCC">
      <w:pPr>
        <w:pStyle w:val="BodyText"/>
        <w:spacing w:line="290" w:lineRule="auto"/>
      </w:pPr>
    </w:p>
    <w:p w14:paraId="3A18395B" w14:textId="22D63C80" w:rsidR="0018672E" w:rsidRDefault="00FC2218" w:rsidP="003E4CCC">
      <w:pPr>
        <w:pStyle w:val="BodyText"/>
        <w:spacing w:line="290" w:lineRule="auto"/>
      </w:pPr>
      <w:r>
        <w:t xml:space="preserve">The Group Leader is responsible for the collection and payment of Plant Healthy membership and </w:t>
      </w:r>
      <w:r w:rsidR="00A93398">
        <w:t>C</w:t>
      </w:r>
      <w:r>
        <w:t xml:space="preserve">ertification </w:t>
      </w:r>
      <w:r w:rsidR="00A93398">
        <w:t>B</w:t>
      </w:r>
      <w:r>
        <w:t xml:space="preserve">ody fees. </w:t>
      </w:r>
      <w:r w:rsidR="0018672E">
        <w:t xml:space="preserve">Any fees that may be charged to cover the costs </w:t>
      </w:r>
      <w:r w:rsidR="00D60FE5">
        <w:t xml:space="preserve">of the </w:t>
      </w:r>
      <w:r w:rsidR="0018672E">
        <w:t>internal audit</w:t>
      </w:r>
      <w:r w:rsidR="00D60FE5">
        <w:t>s</w:t>
      </w:r>
      <w:r w:rsidR="0018672E">
        <w:t xml:space="preserve"> </w:t>
      </w:r>
      <w:r w:rsidR="00680E06">
        <w:t>is</w:t>
      </w:r>
      <w:r w:rsidR="0018672E">
        <w:t xml:space="preserve"> a decision for </w:t>
      </w:r>
      <w:r w:rsidR="00F732CB">
        <w:t xml:space="preserve">the </w:t>
      </w:r>
      <w:r w:rsidR="0018672E">
        <w:t>individual group</w:t>
      </w:r>
      <w:r w:rsidR="00C56670">
        <w:t>s</w:t>
      </w:r>
      <w:r w:rsidR="00680E06">
        <w:t xml:space="preserve"> themselves</w:t>
      </w:r>
      <w:r w:rsidR="0018672E">
        <w:t xml:space="preserve">. </w:t>
      </w:r>
    </w:p>
    <w:p w14:paraId="3D20A787" w14:textId="77777777" w:rsidR="001B7A1D" w:rsidRDefault="001B7A1D" w:rsidP="003E4CCC">
      <w:pPr>
        <w:pStyle w:val="BodyText"/>
        <w:spacing w:line="290" w:lineRule="auto"/>
      </w:pPr>
    </w:p>
    <w:p w14:paraId="30543309" w14:textId="0FDDFE15" w:rsidR="001B7A1D" w:rsidRPr="00CC0FFF" w:rsidRDefault="001B7A1D" w:rsidP="003E4CCC">
      <w:pPr>
        <w:pStyle w:val="BodyText"/>
        <w:spacing w:line="290" w:lineRule="auto"/>
        <w:sectPr w:rsidR="001B7A1D" w:rsidRPr="00CC0FFF" w:rsidSect="001C61B1">
          <w:footerReference w:type="default" r:id="rId13"/>
          <w:headerReference w:type="first" r:id="rId14"/>
          <w:footerReference w:type="first" r:id="rId15"/>
          <w:pgSz w:w="11920" w:h="16840"/>
          <w:pgMar w:top="1134" w:right="1134" w:bottom="1134" w:left="1134" w:header="0" w:footer="850" w:gutter="0"/>
          <w:cols w:space="720"/>
          <w:titlePg/>
          <w:docGrid w:linePitch="299"/>
        </w:sectPr>
      </w:pPr>
    </w:p>
    <w:p w14:paraId="658B4417" w14:textId="54C61C12" w:rsidR="00C712BC" w:rsidRDefault="00C655C0" w:rsidP="00C712BC">
      <w:pPr>
        <w:pStyle w:val="Heading1"/>
        <w:spacing w:before="324"/>
        <w:rPr>
          <w:color w:val="0E4661"/>
          <w:spacing w:val="-2"/>
        </w:rPr>
      </w:pPr>
      <w:bookmarkStart w:id="4" w:name="Process_Flow_Diagram_"/>
      <w:bookmarkStart w:id="5" w:name="Appendix_1_-_Membership_Agreement_Templa"/>
      <w:bookmarkEnd w:id="4"/>
      <w:bookmarkEnd w:id="5"/>
      <w:r>
        <w:rPr>
          <w:color w:val="0E4661"/>
        </w:rPr>
        <w:lastRenderedPageBreak/>
        <w:t>Appendix</w:t>
      </w:r>
      <w:r>
        <w:rPr>
          <w:color w:val="0E4661"/>
          <w:spacing w:val="2"/>
        </w:rPr>
        <w:t xml:space="preserve"> </w:t>
      </w:r>
      <w:r w:rsidR="00242C35">
        <w:rPr>
          <w:color w:val="0E4661"/>
          <w:spacing w:val="2"/>
        </w:rPr>
        <w:t>1</w:t>
      </w:r>
      <w:r w:rsidR="00242C35">
        <w:rPr>
          <w:color w:val="0E4661"/>
        </w:rPr>
        <w:t>:</w:t>
      </w:r>
      <w:r w:rsidR="004D3CF0">
        <w:rPr>
          <w:color w:val="0E4661"/>
        </w:rPr>
        <w:t xml:space="preserve"> Option C </w:t>
      </w:r>
      <w:r w:rsidR="004D3CF0">
        <w:rPr>
          <w:color w:val="0E4661"/>
          <w:spacing w:val="2"/>
        </w:rPr>
        <w:t xml:space="preserve">Group Scheme </w:t>
      </w:r>
      <w:r>
        <w:rPr>
          <w:color w:val="0E4661"/>
        </w:rPr>
        <w:t>Membership</w:t>
      </w:r>
      <w:r>
        <w:rPr>
          <w:color w:val="0E4661"/>
          <w:spacing w:val="2"/>
        </w:rPr>
        <w:t xml:space="preserve"> </w:t>
      </w:r>
      <w:r>
        <w:rPr>
          <w:color w:val="0E4661"/>
        </w:rPr>
        <w:t>Agreement</w:t>
      </w:r>
      <w:r>
        <w:rPr>
          <w:color w:val="0E4661"/>
          <w:spacing w:val="2"/>
        </w:rPr>
        <w:t xml:space="preserve"> </w:t>
      </w:r>
      <w:r>
        <w:rPr>
          <w:color w:val="0E4661"/>
          <w:spacing w:val="-2"/>
        </w:rPr>
        <w:t>Template</w:t>
      </w:r>
    </w:p>
    <w:p w14:paraId="071A1599" w14:textId="77777777" w:rsidR="008148D0" w:rsidRPr="003E4CCC" w:rsidRDefault="00C655C0">
      <w:pPr>
        <w:pStyle w:val="ListParagraph"/>
        <w:numPr>
          <w:ilvl w:val="0"/>
          <w:numId w:val="4"/>
        </w:numPr>
        <w:tabs>
          <w:tab w:val="left" w:pos="742"/>
        </w:tabs>
        <w:spacing w:before="143"/>
        <w:ind w:left="742" w:hanging="586"/>
        <w:jc w:val="left"/>
        <w:rPr>
          <w:b/>
          <w:bCs/>
          <w:sz w:val="24"/>
        </w:rPr>
      </w:pPr>
      <w:r w:rsidRPr="003E4CCC">
        <w:rPr>
          <w:b/>
          <w:bCs/>
          <w:spacing w:val="-2"/>
          <w:sz w:val="24"/>
        </w:rPr>
        <w:t>Introduction</w:t>
      </w:r>
    </w:p>
    <w:p w14:paraId="0EBB41C3" w14:textId="3B2FD6E7" w:rsidR="008148D0" w:rsidRDefault="00C655C0" w:rsidP="00C2636A">
      <w:pPr>
        <w:pStyle w:val="ListParagraph"/>
        <w:numPr>
          <w:ilvl w:val="1"/>
          <w:numId w:val="4"/>
        </w:numPr>
        <w:tabs>
          <w:tab w:val="left" w:pos="709"/>
        </w:tabs>
        <w:spacing w:before="217" w:line="290" w:lineRule="auto"/>
        <w:ind w:left="823" w:right="397" w:hanging="437"/>
        <w:rPr>
          <w:sz w:val="24"/>
        </w:rPr>
      </w:pPr>
      <w:r>
        <w:rPr>
          <w:sz w:val="24"/>
        </w:rPr>
        <w:t xml:space="preserve">This membership agreement is between the </w:t>
      </w:r>
      <w:r w:rsidR="000820B2">
        <w:rPr>
          <w:sz w:val="24"/>
        </w:rPr>
        <w:t xml:space="preserve">organisational </w:t>
      </w:r>
      <w:r w:rsidR="00B56140">
        <w:rPr>
          <w:sz w:val="24"/>
        </w:rPr>
        <w:t xml:space="preserve">Leader of the Group </w:t>
      </w:r>
      <w:r>
        <w:rPr>
          <w:sz w:val="24"/>
        </w:rPr>
        <w:t>[</w:t>
      </w:r>
      <w:r w:rsidR="007E7F0D" w:rsidRPr="002D4F3D">
        <w:rPr>
          <w:sz w:val="24"/>
          <w:highlight w:val="lightGray"/>
        </w:rPr>
        <w:t>i</w:t>
      </w:r>
      <w:r w:rsidR="00E64219" w:rsidRPr="002D4F3D">
        <w:rPr>
          <w:sz w:val="24"/>
          <w:highlight w:val="lightGray"/>
        </w:rPr>
        <w:t xml:space="preserve">nsert </w:t>
      </w:r>
      <w:r w:rsidR="00922FA3" w:rsidRPr="002D4F3D">
        <w:rPr>
          <w:sz w:val="24"/>
          <w:highlight w:val="lightGray"/>
        </w:rPr>
        <w:t>O</w:t>
      </w:r>
      <w:r w:rsidR="00E64219" w:rsidRPr="002D4F3D">
        <w:rPr>
          <w:sz w:val="24"/>
          <w:highlight w:val="lightGray"/>
        </w:rPr>
        <w:t xml:space="preserve">rganisation </w:t>
      </w:r>
      <w:r w:rsidRPr="002D4F3D">
        <w:rPr>
          <w:sz w:val="24"/>
          <w:highlight w:val="lightGray"/>
        </w:rPr>
        <w:t>Name</w:t>
      </w:r>
      <w:r>
        <w:rPr>
          <w:sz w:val="24"/>
        </w:rPr>
        <w:t>] (hereinafter referred to as ‘the Group Scheme</w:t>
      </w:r>
      <w:r w:rsidR="00E6218A">
        <w:rPr>
          <w:sz w:val="24"/>
        </w:rPr>
        <w:t xml:space="preserve"> </w:t>
      </w:r>
      <w:r w:rsidR="00922FA3">
        <w:rPr>
          <w:sz w:val="24"/>
        </w:rPr>
        <w:t>Leader’</w:t>
      </w:r>
      <w:r>
        <w:rPr>
          <w:sz w:val="24"/>
        </w:rPr>
        <w:t>) and the following Group Member, [</w:t>
      </w:r>
      <w:r w:rsidRPr="002D4F3D">
        <w:rPr>
          <w:sz w:val="24"/>
          <w:highlight w:val="lightGray"/>
        </w:rPr>
        <w:t>enter member</w:t>
      </w:r>
      <w:r w:rsidR="004F7042" w:rsidRPr="002D4F3D">
        <w:rPr>
          <w:sz w:val="24"/>
          <w:highlight w:val="lightGray"/>
        </w:rPr>
        <w:t>’</w:t>
      </w:r>
      <w:r w:rsidRPr="002D4F3D">
        <w:rPr>
          <w:sz w:val="24"/>
          <w:highlight w:val="lightGray"/>
        </w:rPr>
        <w:t>s name and membership reference number here</w:t>
      </w:r>
      <w:r>
        <w:rPr>
          <w:sz w:val="24"/>
        </w:rPr>
        <w:t>],</w:t>
      </w:r>
      <w:r>
        <w:rPr>
          <w:spacing w:val="-4"/>
          <w:sz w:val="24"/>
        </w:rPr>
        <w:t xml:space="preserve"> </w:t>
      </w:r>
      <w:r>
        <w:rPr>
          <w:sz w:val="24"/>
        </w:rPr>
        <w:t>hereinafter</w:t>
      </w:r>
      <w:r>
        <w:rPr>
          <w:spacing w:val="-4"/>
          <w:sz w:val="24"/>
        </w:rPr>
        <w:t xml:space="preserve"> </w:t>
      </w:r>
      <w:r>
        <w:rPr>
          <w:sz w:val="24"/>
        </w:rPr>
        <w:t>referred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 w:rsidR="006F0F46">
        <w:rPr>
          <w:spacing w:val="-4"/>
          <w:sz w:val="24"/>
        </w:rPr>
        <w:t>‘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 w:rsidR="006F0F46">
        <w:rPr>
          <w:sz w:val="24"/>
        </w:rPr>
        <w:t>’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enable understanding of the roles and responsibilities of the Group </w:t>
      </w:r>
      <w:r w:rsidR="006C4CDE">
        <w:rPr>
          <w:sz w:val="24"/>
        </w:rPr>
        <w:t xml:space="preserve">Scheme </w:t>
      </w:r>
      <w:r>
        <w:rPr>
          <w:sz w:val="24"/>
        </w:rPr>
        <w:t>Leader and the roles and responsibilities of the Group Member.</w:t>
      </w:r>
    </w:p>
    <w:p w14:paraId="0D68FE32" w14:textId="77777777" w:rsidR="00041A03" w:rsidRDefault="00AA37D7" w:rsidP="00C2636A">
      <w:pPr>
        <w:pStyle w:val="ListParagraph"/>
        <w:spacing w:line="290" w:lineRule="auto"/>
        <w:ind w:left="426" w:hanging="425"/>
        <w:rPr>
          <w:b/>
          <w:bCs/>
          <w:spacing w:val="-2"/>
          <w:sz w:val="24"/>
        </w:rPr>
      </w:pPr>
      <w:r w:rsidRPr="00280E37">
        <w:rPr>
          <w:b/>
          <w:bCs/>
          <w:sz w:val="24"/>
        </w:rPr>
        <w:t xml:space="preserve"> </w:t>
      </w:r>
      <w:r w:rsidR="00280E37" w:rsidRPr="00C2636A">
        <w:rPr>
          <w:b/>
          <w:bCs/>
          <w:sz w:val="24"/>
        </w:rPr>
        <w:t>2</w:t>
      </w:r>
      <w:r w:rsidR="00280E37">
        <w:rPr>
          <w:b/>
          <w:bCs/>
          <w:sz w:val="24"/>
        </w:rPr>
        <w:t xml:space="preserve">       </w:t>
      </w:r>
      <w:r w:rsidR="00C655C0" w:rsidRPr="00447C6E">
        <w:rPr>
          <w:b/>
          <w:bCs/>
          <w:sz w:val="24"/>
        </w:rPr>
        <w:t xml:space="preserve">Group </w:t>
      </w:r>
      <w:r w:rsidR="006C4CDE" w:rsidRPr="00447C6E">
        <w:rPr>
          <w:b/>
          <w:bCs/>
          <w:sz w:val="24"/>
        </w:rPr>
        <w:t xml:space="preserve">Scheme </w:t>
      </w:r>
      <w:r w:rsidR="00C655C0" w:rsidRPr="00447C6E">
        <w:rPr>
          <w:b/>
          <w:bCs/>
          <w:spacing w:val="-2"/>
          <w:sz w:val="24"/>
        </w:rPr>
        <w:t>Leader</w:t>
      </w:r>
    </w:p>
    <w:p w14:paraId="18D42C43" w14:textId="155A99EF" w:rsidR="008148D0" w:rsidRDefault="00C655C0" w:rsidP="00B35533">
      <w:pPr>
        <w:pStyle w:val="ListParagraph"/>
        <w:numPr>
          <w:ilvl w:val="1"/>
          <w:numId w:val="3"/>
        </w:numPr>
        <w:spacing w:line="290" w:lineRule="auto"/>
        <w:rPr>
          <w:rStyle w:val="BodyTextChar"/>
        </w:rPr>
      </w:pPr>
      <w:r w:rsidRPr="00B00AC3">
        <w:rPr>
          <w:rStyle w:val="BodyTextChar"/>
        </w:rPr>
        <w:t>The Group Scheme is operated through [</w:t>
      </w:r>
      <w:r w:rsidR="007E7F0D" w:rsidRPr="002D4F3D">
        <w:rPr>
          <w:rStyle w:val="BodyTextChar"/>
          <w:highlight w:val="lightGray"/>
        </w:rPr>
        <w:t>e</w:t>
      </w:r>
      <w:r w:rsidRPr="002D4F3D">
        <w:rPr>
          <w:rStyle w:val="BodyTextChar"/>
          <w:highlight w:val="lightGray"/>
        </w:rPr>
        <w:t>nter company name if any</w:t>
      </w:r>
      <w:r w:rsidRPr="00B00AC3">
        <w:rPr>
          <w:rStyle w:val="BodyTextChar"/>
        </w:rPr>
        <w:t>] wit</w:t>
      </w:r>
      <w:r w:rsidR="00B00AC3">
        <w:rPr>
          <w:rStyle w:val="BodyTextChar"/>
        </w:rPr>
        <w:t xml:space="preserve">h </w:t>
      </w:r>
      <w:r w:rsidRPr="00B00AC3">
        <w:rPr>
          <w:rStyle w:val="BodyTextChar"/>
        </w:rPr>
        <w:t>company number [</w:t>
      </w:r>
      <w:r w:rsidRPr="002D4F3D">
        <w:rPr>
          <w:rStyle w:val="BodyTextChar"/>
          <w:highlight w:val="lightGray"/>
        </w:rPr>
        <w:t>enter company number if any</w:t>
      </w:r>
      <w:r w:rsidRPr="00B00AC3">
        <w:rPr>
          <w:rStyle w:val="BodyTextChar"/>
        </w:rPr>
        <w:t>], and with its registered office at [</w:t>
      </w:r>
      <w:r w:rsidRPr="002D4F3D">
        <w:rPr>
          <w:rStyle w:val="BodyTextChar"/>
          <w:highlight w:val="lightGray"/>
        </w:rPr>
        <w:t>enter company address</w:t>
      </w:r>
      <w:r w:rsidRPr="00B00AC3">
        <w:rPr>
          <w:rStyle w:val="BodyTextChar"/>
        </w:rPr>
        <w:t xml:space="preserve">], </w:t>
      </w:r>
      <w:r w:rsidR="00474116">
        <w:rPr>
          <w:rStyle w:val="BodyTextChar"/>
        </w:rPr>
        <w:t>as</w:t>
      </w:r>
      <w:r w:rsidRPr="00B00AC3">
        <w:rPr>
          <w:rStyle w:val="BodyTextChar"/>
        </w:rPr>
        <w:t xml:space="preserve"> the Group </w:t>
      </w:r>
      <w:r w:rsidR="00DD101D">
        <w:rPr>
          <w:rStyle w:val="BodyTextChar"/>
        </w:rPr>
        <w:t xml:space="preserve">Scheme </w:t>
      </w:r>
      <w:r w:rsidRPr="00B00AC3">
        <w:rPr>
          <w:rStyle w:val="BodyTextChar"/>
        </w:rPr>
        <w:t>Leader</w:t>
      </w:r>
      <w:r w:rsidR="00EC47F5">
        <w:rPr>
          <w:rStyle w:val="BodyTextChar"/>
        </w:rPr>
        <w:t xml:space="preserve"> and accountable body for the management of the group</w:t>
      </w:r>
      <w:r w:rsidR="0010193F">
        <w:rPr>
          <w:rStyle w:val="BodyTextChar"/>
        </w:rPr>
        <w:t>, and as a member of the group themselves</w:t>
      </w:r>
      <w:r w:rsidR="00EC47F5">
        <w:rPr>
          <w:rStyle w:val="BodyTextChar"/>
        </w:rPr>
        <w:t>.</w:t>
      </w:r>
      <w:r w:rsidR="00D24F09">
        <w:rPr>
          <w:rStyle w:val="BodyTextChar"/>
        </w:rPr>
        <w:t xml:space="preserve"> Th</w:t>
      </w:r>
      <w:r w:rsidR="00515635">
        <w:rPr>
          <w:rStyle w:val="BodyTextChar"/>
        </w:rPr>
        <w:t>e</w:t>
      </w:r>
      <w:r w:rsidR="00DD101D">
        <w:rPr>
          <w:rStyle w:val="BodyTextChar"/>
        </w:rPr>
        <w:t xml:space="preserve"> </w:t>
      </w:r>
      <w:r w:rsidRPr="00B00AC3">
        <w:rPr>
          <w:rStyle w:val="BodyTextChar"/>
        </w:rPr>
        <w:t>Group Scheme</w:t>
      </w:r>
      <w:r w:rsidR="00515635">
        <w:rPr>
          <w:rStyle w:val="BodyTextChar"/>
        </w:rPr>
        <w:t xml:space="preserve"> </w:t>
      </w:r>
      <w:r w:rsidR="00277F7F">
        <w:rPr>
          <w:rStyle w:val="BodyTextChar"/>
        </w:rPr>
        <w:t xml:space="preserve">has the Plant Healthy </w:t>
      </w:r>
      <w:r w:rsidR="00721B67">
        <w:rPr>
          <w:rStyle w:val="BodyTextChar"/>
        </w:rPr>
        <w:t>application</w:t>
      </w:r>
      <w:r w:rsidR="00721B67" w:rsidRPr="00B00AC3">
        <w:rPr>
          <w:rStyle w:val="BodyTextChar"/>
        </w:rPr>
        <w:t xml:space="preserve"> </w:t>
      </w:r>
      <w:r w:rsidRPr="00B00AC3">
        <w:rPr>
          <w:rStyle w:val="BodyTextChar"/>
        </w:rPr>
        <w:t>number [</w:t>
      </w:r>
      <w:r w:rsidRPr="002D4F3D">
        <w:rPr>
          <w:rStyle w:val="BodyTextChar"/>
          <w:highlight w:val="lightGray"/>
        </w:rPr>
        <w:t xml:space="preserve">enter Group scheme Plant Healthy </w:t>
      </w:r>
      <w:r w:rsidR="004035E8" w:rsidRPr="002D4F3D">
        <w:rPr>
          <w:rStyle w:val="BodyTextChar"/>
          <w:highlight w:val="lightGray"/>
        </w:rPr>
        <w:t>application</w:t>
      </w:r>
      <w:r w:rsidR="00445CFD" w:rsidRPr="002D4F3D">
        <w:rPr>
          <w:rStyle w:val="BodyTextChar"/>
          <w:highlight w:val="lightGray"/>
        </w:rPr>
        <w:t xml:space="preserve"> </w:t>
      </w:r>
      <w:r w:rsidRPr="002D4F3D">
        <w:rPr>
          <w:rStyle w:val="BodyTextChar"/>
          <w:highlight w:val="lightGray"/>
        </w:rPr>
        <w:t>reference number here</w:t>
      </w:r>
      <w:r w:rsidR="00353E7F" w:rsidRPr="00CD3AD3">
        <w:rPr>
          <w:rStyle w:val="FootnoteReference"/>
          <w:b/>
          <w:bCs/>
          <w:sz w:val="24"/>
          <w:szCs w:val="24"/>
          <w:highlight w:val="lightGray"/>
        </w:rPr>
        <w:footnoteReference w:id="3"/>
      </w:r>
      <w:r w:rsidRPr="00CD3AD3">
        <w:rPr>
          <w:rStyle w:val="BodyTextChar"/>
          <w:b/>
          <w:bCs/>
        </w:rPr>
        <w:t>]</w:t>
      </w:r>
      <w:r w:rsidRPr="00B00AC3">
        <w:rPr>
          <w:rStyle w:val="BodyTextChar"/>
        </w:rPr>
        <w:t>.</w:t>
      </w:r>
    </w:p>
    <w:p w14:paraId="1EB2C76B" w14:textId="0FF83318" w:rsidR="008148D0" w:rsidRPr="00B35533" w:rsidRDefault="00C655C0" w:rsidP="00B35533">
      <w:pPr>
        <w:pStyle w:val="ListParagraph"/>
        <w:numPr>
          <w:ilvl w:val="1"/>
          <w:numId w:val="3"/>
        </w:numPr>
        <w:spacing w:line="290" w:lineRule="auto"/>
        <w:rPr>
          <w:sz w:val="24"/>
          <w:szCs w:val="24"/>
        </w:rPr>
      </w:pPr>
      <w:r w:rsidRPr="00B35533">
        <w:rPr>
          <w:sz w:val="24"/>
        </w:rPr>
        <w:t xml:space="preserve">The Group Scheme </w:t>
      </w:r>
      <w:r w:rsidR="00721B67" w:rsidRPr="00B35533">
        <w:rPr>
          <w:sz w:val="24"/>
        </w:rPr>
        <w:t xml:space="preserve">Leader </w:t>
      </w:r>
      <w:r w:rsidRPr="00B35533">
        <w:rPr>
          <w:sz w:val="24"/>
        </w:rPr>
        <w:t>has appointed [</w:t>
      </w:r>
      <w:r w:rsidRPr="00B35533">
        <w:rPr>
          <w:sz w:val="24"/>
          <w:highlight w:val="lightGray"/>
        </w:rPr>
        <w:t>enter</w:t>
      </w:r>
      <w:r w:rsidRPr="00B35533">
        <w:rPr>
          <w:spacing w:val="-5"/>
          <w:sz w:val="24"/>
          <w:highlight w:val="lightGray"/>
        </w:rPr>
        <w:t xml:space="preserve"> </w:t>
      </w:r>
      <w:r w:rsidRPr="00B35533">
        <w:rPr>
          <w:sz w:val="24"/>
          <w:highlight w:val="lightGray"/>
        </w:rPr>
        <w:t>group</w:t>
      </w:r>
      <w:r w:rsidRPr="00B35533">
        <w:rPr>
          <w:spacing w:val="-5"/>
          <w:sz w:val="24"/>
          <w:highlight w:val="lightGray"/>
        </w:rPr>
        <w:t xml:space="preserve"> </w:t>
      </w:r>
      <w:r w:rsidRPr="00B35533">
        <w:rPr>
          <w:sz w:val="24"/>
          <w:highlight w:val="lightGray"/>
        </w:rPr>
        <w:t>leader</w:t>
      </w:r>
      <w:r w:rsidR="00CD3AD3" w:rsidRPr="00B35533">
        <w:rPr>
          <w:sz w:val="24"/>
          <w:highlight w:val="lightGray"/>
        </w:rPr>
        <w:t>’s</w:t>
      </w:r>
      <w:r w:rsidRPr="00B35533">
        <w:rPr>
          <w:spacing w:val="-5"/>
          <w:sz w:val="24"/>
          <w:highlight w:val="lightGray"/>
        </w:rPr>
        <w:t xml:space="preserve"> </w:t>
      </w:r>
      <w:r w:rsidRPr="00B35533">
        <w:rPr>
          <w:sz w:val="24"/>
          <w:highlight w:val="lightGray"/>
        </w:rPr>
        <w:t>name</w:t>
      </w:r>
      <w:r w:rsidRPr="00B35533">
        <w:rPr>
          <w:sz w:val="24"/>
        </w:rPr>
        <w:t>]</w:t>
      </w:r>
      <w:r w:rsidRPr="00B35533">
        <w:rPr>
          <w:spacing w:val="-5"/>
          <w:sz w:val="24"/>
        </w:rPr>
        <w:t xml:space="preserve"> </w:t>
      </w:r>
      <w:r w:rsidRPr="00B35533">
        <w:rPr>
          <w:sz w:val="24"/>
        </w:rPr>
        <w:t>as</w:t>
      </w:r>
      <w:r w:rsidRPr="00B35533">
        <w:rPr>
          <w:spacing w:val="-5"/>
          <w:sz w:val="24"/>
        </w:rPr>
        <w:t xml:space="preserve"> </w:t>
      </w:r>
      <w:r w:rsidRPr="00B35533">
        <w:rPr>
          <w:sz w:val="24"/>
        </w:rPr>
        <w:t>the</w:t>
      </w:r>
      <w:r w:rsidRPr="00B35533">
        <w:rPr>
          <w:spacing w:val="-5"/>
          <w:sz w:val="24"/>
        </w:rPr>
        <w:t xml:space="preserve"> </w:t>
      </w:r>
      <w:r w:rsidRPr="00B35533">
        <w:rPr>
          <w:sz w:val="24"/>
        </w:rPr>
        <w:t>current</w:t>
      </w:r>
      <w:r w:rsidRPr="00B35533">
        <w:rPr>
          <w:spacing w:val="-5"/>
          <w:sz w:val="24"/>
        </w:rPr>
        <w:t xml:space="preserve"> </w:t>
      </w:r>
      <w:r w:rsidR="00C30550" w:rsidRPr="00B35533">
        <w:rPr>
          <w:spacing w:val="-5"/>
          <w:sz w:val="24"/>
          <w:u w:val="single"/>
        </w:rPr>
        <w:t>named</w:t>
      </w:r>
      <w:r w:rsidR="00C30550" w:rsidRPr="00B35533">
        <w:rPr>
          <w:spacing w:val="-5"/>
          <w:sz w:val="24"/>
        </w:rPr>
        <w:t xml:space="preserve"> </w:t>
      </w:r>
      <w:r w:rsidRPr="00B35533">
        <w:rPr>
          <w:sz w:val="24"/>
        </w:rPr>
        <w:t>Group</w:t>
      </w:r>
      <w:r w:rsidRPr="00B35533">
        <w:rPr>
          <w:spacing w:val="-5"/>
          <w:sz w:val="24"/>
        </w:rPr>
        <w:t xml:space="preserve"> </w:t>
      </w:r>
      <w:r w:rsidR="003B1447" w:rsidRPr="00B35533">
        <w:rPr>
          <w:spacing w:val="-5"/>
          <w:sz w:val="24"/>
        </w:rPr>
        <w:t xml:space="preserve">Scheme </w:t>
      </w:r>
      <w:r w:rsidRPr="00B35533">
        <w:rPr>
          <w:sz w:val="24"/>
        </w:rPr>
        <w:t>Leader.</w:t>
      </w:r>
      <w:r w:rsidRPr="00B35533">
        <w:rPr>
          <w:spacing w:val="-5"/>
          <w:sz w:val="24"/>
        </w:rPr>
        <w:t xml:space="preserve"> </w:t>
      </w:r>
      <w:r w:rsidRPr="00B35533">
        <w:rPr>
          <w:sz w:val="24"/>
        </w:rPr>
        <w:t>The</w:t>
      </w:r>
      <w:r w:rsidRPr="00B35533">
        <w:rPr>
          <w:spacing w:val="-5"/>
          <w:sz w:val="24"/>
        </w:rPr>
        <w:t xml:space="preserve"> </w:t>
      </w:r>
      <w:r w:rsidRPr="00B35533">
        <w:rPr>
          <w:sz w:val="24"/>
        </w:rPr>
        <w:t>contact</w:t>
      </w:r>
      <w:r w:rsidRPr="00B35533">
        <w:rPr>
          <w:spacing w:val="-5"/>
          <w:sz w:val="24"/>
        </w:rPr>
        <w:t xml:space="preserve"> </w:t>
      </w:r>
      <w:r w:rsidRPr="00B35533">
        <w:rPr>
          <w:sz w:val="24"/>
        </w:rPr>
        <w:t>details for all enquiries relating to the Group Scheme are:</w:t>
      </w:r>
    </w:p>
    <w:p w14:paraId="4B991120" w14:textId="6DCF930B" w:rsidR="008148D0" w:rsidRDefault="00C655C0" w:rsidP="00EA60F9">
      <w:pPr>
        <w:pStyle w:val="BodyText"/>
        <w:spacing w:before="159"/>
        <w:ind w:left="23" w:firstLine="697"/>
      </w:pPr>
      <w:r>
        <w:t>[</w:t>
      </w:r>
      <w:r w:rsidR="00CD3AD3" w:rsidRPr="002D4F3D">
        <w:rPr>
          <w:highlight w:val="lightGray"/>
        </w:rPr>
        <w:t xml:space="preserve">enter </w:t>
      </w:r>
      <w:r w:rsidR="007C4A9A" w:rsidRPr="002D4F3D">
        <w:rPr>
          <w:highlight w:val="lightGray"/>
        </w:rPr>
        <w:t xml:space="preserve">the </w:t>
      </w:r>
      <w:r w:rsidR="008E311D" w:rsidRPr="002D4F3D">
        <w:rPr>
          <w:highlight w:val="lightGray"/>
        </w:rPr>
        <w:t>g</w:t>
      </w:r>
      <w:r w:rsidRPr="002D4F3D">
        <w:rPr>
          <w:highlight w:val="lightGray"/>
        </w:rPr>
        <w:t>roup</w:t>
      </w:r>
      <w:r w:rsidR="003B1447" w:rsidRPr="002D4F3D">
        <w:rPr>
          <w:highlight w:val="lightGray"/>
        </w:rPr>
        <w:t xml:space="preserve"> </w:t>
      </w:r>
      <w:r w:rsidR="008E311D" w:rsidRPr="002D4F3D">
        <w:rPr>
          <w:highlight w:val="lightGray"/>
        </w:rPr>
        <w:t>l</w:t>
      </w:r>
      <w:r w:rsidRPr="002D4F3D">
        <w:rPr>
          <w:highlight w:val="lightGray"/>
        </w:rPr>
        <w:t>eader</w:t>
      </w:r>
      <w:r w:rsidR="007C4A9A" w:rsidRPr="002D4F3D">
        <w:rPr>
          <w:highlight w:val="lightGray"/>
        </w:rPr>
        <w:t>’s contact details (</w:t>
      </w:r>
      <w:r w:rsidRPr="002D4F3D">
        <w:rPr>
          <w:highlight w:val="lightGray"/>
        </w:rPr>
        <w:t xml:space="preserve">telephone and </w:t>
      </w:r>
      <w:r w:rsidRPr="002D4F3D">
        <w:rPr>
          <w:spacing w:val="-2"/>
          <w:highlight w:val="lightGray"/>
        </w:rPr>
        <w:t>email</w:t>
      </w:r>
      <w:r w:rsidR="007C4A9A" w:rsidRPr="002D4F3D">
        <w:rPr>
          <w:spacing w:val="-2"/>
          <w:highlight w:val="lightGray"/>
        </w:rPr>
        <w:t>)</w:t>
      </w:r>
      <w:r w:rsidRPr="002D4F3D">
        <w:rPr>
          <w:spacing w:val="-2"/>
        </w:rPr>
        <w:t>]</w:t>
      </w:r>
    </w:p>
    <w:p w14:paraId="4A32D220" w14:textId="77777777" w:rsidR="008148D0" w:rsidRDefault="008148D0">
      <w:pPr>
        <w:pStyle w:val="BodyText"/>
      </w:pPr>
    </w:p>
    <w:p w14:paraId="06AB3ABD" w14:textId="60FE6F11" w:rsidR="008148D0" w:rsidRDefault="009F4190">
      <w:pPr>
        <w:pStyle w:val="ListParagraph"/>
        <w:numPr>
          <w:ilvl w:val="1"/>
          <w:numId w:val="3"/>
        </w:numPr>
        <w:tabs>
          <w:tab w:val="left" w:pos="742"/>
        </w:tabs>
        <w:spacing w:before="1"/>
        <w:ind w:left="742" w:hanging="359"/>
        <w:rPr>
          <w:sz w:val="24"/>
        </w:rPr>
      </w:pPr>
      <w:r>
        <w:rPr>
          <w:sz w:val="24"/>
        </w:rPr>
        <w:t>The r</w:t>
      </w:r>
      <w:r w:rsidR="00C655C0">
        <w:rPr>
          <w:sz w:val="24"/>
        </w:rPr>
        <w:t xml:space="preserve">oles and </w:t>
      </w:r>
      <w:r>
        <w:rPr>
          <w:sz w:val="24"/>
        </w:rPr>
        <w:t>r</w:t>
      </w:r>
      <w:r w:rsidR="00C655C0">
        <w:rPr>
          <w:sz w:val="24"/>
        </w:rPr>
        <w:t xml:space="preserve">esponsibilities of the Group </w:t>
      </w:r>
      <w:r w:rsidR="00A8264C">
        <w:rPr>
          <w:sz w:val="24"/>
        </w:rPr>
        <w:t xml:space="preserve">Scheme </w:t>
      </w:r>
      <w:r w:rsidR="00C655C0">
        <w:rPr>
          <w:spacing w:val="-2"/>
          <w:sz w:val="24"/>
        </w:rPr>
        <w:t>Leader:</w:t>
      </w:r>
    </w:p>
    <w:p w14:paraId="54F8D930" w14:textId="706F4BBC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Developing and maintaining a list of all </w:t>
      </w:r>
      <w:r w:rsidR="00182AEC">
        <w:rPr>
          <w:sz w:val="24"/>
        </w:rPr>
        <w:t>G</w:t>
      </w:r>
      <w:r w:rsidRPr="003F057A">
        <w:rPr>
          <w:sz w:val="24"/>
        </w:rPr>
        <w:t xml:space="preserve">roup </w:t>
      </w:r>
      <w:r w:rsidR="00182AEC">
        <w:rPr>
          <w:sz w:val="24"/>
        </w:rPr>
        <w:t>M</w:t>
      </w:r>
      <w:r w:rsidRPr="003F057A">
        <w:rPr>
          <w:sz w:val="24"/>
        </w:rPr>
        <w:t xml:space="preserve">embers as part of a system for monitoring all members on an annual basis (as a minimum)   </w:t>
      </w:r>
    </w:p>
    <w:p w14:paraId="69B0EE96" w14:textId="7DD7E7E6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Maintaining group membership agreements </w:t>
      </w:r>
    </w:p>
    <w:p w14:paraId="43BDDCC3" w14:textId="37C15D55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Developing and reviewing </w:t>
      </w:r>
      <w:r w:rsidR="00182AEC">
        <w:rPr>
          <w:sz w:val="24"/>
        </w:rPr>
        <w:t>G</w:t>
      </w:r>
      <w:r w:rsidRPr="003F057A">
        <w:rPr>
          <w:sz w:val="24"/>
        </w:rPr>
        <w:t xml:space="preserve">roup </w:t>
      </w:r>
      <w:r w:rsidR="00182AEC">
        <w:rPr>
          <w:sz w:val="24"/>
        </w:rPr>
        <w:t>S</w:t>
      </w:r>
      <w:r w:rsidRPr="003F057A">
        <w:rPr>
          <w:sz w:val="24"/>
        </w:rPr>
        <w:t xml:space="preserve">cheme </w:t>
      </w:r>
      <w:r w:rsidR="00182AEC">
        <w:rPr>
          <w:sz w:val="24"/>
        </w:rPr>
        <w:t>D</w:t>
      </w:r>
      <w:r w:rsidRPr="003F057A">
        <w:rPr>
          <w:sz w:val="24"/>
        </w:rPr>
        <w:t xml:space="preserve">ocuments including operating procedures and templates used across the </w:t>
      </w:r>
      <w:r w:rsidR="00182AEC">
        <w:rPr>
          <w:sz w:val="24"/>
        </w:rPr>
        <w:t>G</w:t>
      </w:r>
      <w:r w:rsidRPr="003F057A">
        <w:rPr>
          <w:sz w:val="24"/>
        </w:rPr>
        <w:t>roup</w:t>
      </w:r>
    </w:p>
    <w:p w14:paraId="65CB10BC" w14:textId="1F501044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Training of </w:t>
      </w:r>
      <w:r w:rsidR="00182AEC">
        <w:rPr>
          <w:sz w:val="24"/>
        </w:rPr>
        <w:t>G</w:t>
      </w:r>
      <w:r w:rsidRPr="003F057A">
        <w:rPr>
          <w:sz w:val="24"/>
        </w:rPr>
        <w:t xml:space="preserve">roup </w:t>
      </w:r>
      <w:r w:rsidR="00182AEC">
        <w:rPr>
          <w:sz w:val="24"/>
        </w:rPr>
        <w:t>M</w:t>
      </w:r>
      <w:r w:rsidRPr="003F057A">
        <w:rPr>
          <w:sz w:val="24"/>
        </w:rPr>
        <w:t xml:space="preserve">embers in Plant Healthy requirements and processes </w:t>
      </w:r>
    </w:p>
    <w:p w14:paraId="3A4DEBB7" w14:textId="3D9BC285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Appointing an </w:t>
      </w:r>
      <w:r w:rsidR="00C6044E">
        <w:rPr>
          <w:sz w:val="24"/>
        </w:rPr>
        <w:t>I</w:t>
      </w:r>
      <w:r w:rsidRPr="003F057A">
        <w:rPr>
          <w:sz w:val="24"/>
        </w:rPr>
        <w:t>nternal</w:t>
      </w:r>
      <w:r w:rsidR="00C6044E">
        <w:rPr>
          <w:sz w:val="24"/>
        </w:rPr>
        <w:t xml:space="preserve"> A</w:t>
      </w:r>
      <w:r w:rsidRPr="003F057A">
        <w:rPr>
          <w:sz w:val="24"/>
        </w:rPr>
        <w:t>uditor (if required)</w:t>
      </w:r>
    </w:p>
    <w:p w14:paraId="5A58A924" w14:textId="77777777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Applying for group certification </w:t>
      </w:r>
    </w:p>
    <w:p w14:paraId="165DA5DE" w14:textId="3FEC9452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Collecting fees from </w:t>
      </w:r>
      <w:r w:rsidR="00182AEC">
        <w:rPr>
          <w:sz w:val="24"/>
        </w:rPr>
        <w:t>G</w:t>
      </w:r>
      <w:r w:rsidRPr="003F057A">
        <w:rPr>
          <w:sz w:val="24"/>
        </w:rPr>
        <w:t xml:space="preserve">roup </w:t>
      </w:r>
      <w:r w:rsidR="00182AEC">
        <w:rPr>
          <w:sz w:val="24"/>
        </w:rPr>
        <w:t>M</w:t>
      </w:r>
      <w:r w:rsidRPr="003F057A">
        <w:rPr>
          <w:sz w:val="24"/>
        </w:rPr>
        <w:t xml:space="preserve">embers </w:t>
      </w:r>
    </w:p>
    <w:p w14:paraId="21B0FCAF" w14:textId="54858C0F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lastRenderedPageBreak/>
        <w:t xml:space="preserve">Payment of fees to Plant Healthy and the </w:t>
      </w:r>
      <w:r w:rsidR="00C6044E">
        <w:rPr>
          <w:sz w:val="24"/>
        </w:rPr>
        <w:t>C</w:t>
      </w:r>
      <w:r w:rsidRPr="003F057A">
        <w:rPr>
          <w:sz w:val="24"/>
        </w:rPr>
        <w:t xml:space="preserve">ertification </w:t>
      </w:r>
      <w:r w:rsidR="00C6044E">
        <w:rPr>
          <w:sz w:val="24"/>
        </w:rPr>
        <w:t>B</w:t>
      </w:r>
      <w:r w:rsidRPr="003F057A">
        <w:rPr>
          <w:sz w:val="24"/>
        </w:rPr>
        <w:t>ody</w:t>
      </w:r>
    </w:p>
    <w:p w14:paraId="1DDA808C" w14:textId="124A95D6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Keeping </w:t>
      </w:r>
      <w:r w:rsidR="00C6044E">
        <w:rPr>
          <w:sz w:val="24"/>
        </w:rPr>
        <w:t>G</w:t>
      </w:r>
      <w:r w:rsidRPr="003F057A">
        <w:rPr>
          <w:sz w:val="24"/>
        </w:rPr>
        <w:t xml:space="preserve">roup </w:t>
      </w:r>
      <w:r w:rsidR="00C6044E">
        <w:rPr>
          <w:sz w:val="24"/>
        </w:rPr>
        <w:t>M</w:t>
      </w:r>
      <w:r w:rsidRPr="003F057A">
        <w:rPr>
          <w:sz w:val="24"/>
        </w:rPr>
        <w:t>embers updated on any new Plant Healthy requirements and documents</w:t>
      </w:r>
    </w:p>
    <w:p w14:paraId="62822C76" w14:textId="2E4AE344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Undertaking management reviews of each </w:t>
      </w:r>
      <w:r w:rsidR="00C6044E">
        <w:rPr>
          <w:sz w:val="24"/>
        </w:rPr>
        <w:t>G</w:t>
      </w:r>
      <w:r w:rsidRPr="003F057A">
        <w:rPr>
          <w:sz w:val="24"/>
        </w:rPr>
        <w:t xml:space="preserve">roup </w:t>
      </w:r>
      <w:r w:rsidR="00C6044E">
        <w:rPr>
          <w:sz w:val="24"/>
        </w:rPr>
        <w:t>M</w:t>
      </w:r>
      <w:r w:rsidRPr="003F057A">
        <w:rPr>
          <w:sz w:val="24"/>
        </w:rPr>
        <w:t>ember in terms of their maintaining compliance with the PHMS</w:t>
      </w:r>
    </w:p>
    <w:p w14:paraId="36F08E26" w14:textId="77777777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Complaints handling </w:t>
      </w:r>
    </w:p>
    <w:p w14:paraId="458A1521" w14:textId="38919A02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 xml:space="preserve">If there is no separate Internal Auditor, planning and undertaking internal audits of all sites within the </w:t>
      </w:r>
      <w:r w:rsidR="00C6044E">
        <w:rPr>
          <w:sz w:val="24"/>
        </w:rPr>
        <w:t>G</w:t>
      </w:r>
      <w:r w:rsidRPr="003F057A">
        <w:rPr>
          <w:sz w:val="24"/>
        </w:rPr>
        <w:t xml:space="preserve">roup on an annual basis </w:t>
      </w:r>
    </w:p>
    <w:p w14:paraId="5D597E36" w14:textId="77777777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>If there is no separate Internal Auditor, evaluation of internal and external audit results</w:t>
      </w:r>
    </w:p>
    <w:p w14:paraId="4D4BB4AF" w14:textId="77777777" w:rsidR="003F057A" w:rsidRPr="003F057A" w:rsidRDefault="003F057A" w:rsidP="003F057A">
      <w:pPr>
        <w:pStyle w:val="ListParagraph"/>
        <w:numPr>
          <w:ilvl w:val="2"/>
          <w:numId w:val="3"/>
        </w:numPr>
        <w:tabs>
          <w:tab w:val="left" w:pos="1102"/>
        </w:tabs>
        <w:spacing w:before="218"/>
        <w:rPr>
          <w:sz w:val="24"/>
        </w:rPr>
      </w:pPr>
      <w:r w:rsidRPr="003F057A">
        <w:rPr>
          <w:sz w:val="24"/>
        </w:rPr>
        <w:t>If there is no separate Internal Auditor, ensuring that any corrective actions from audits are carried out promptly.</w:t>
      </w:r>
    </w:p>
    <w:p w14:paraId="4CEE8100" w14:textId="170ABC24" w:rsidR="00B35533" w:rsidRPr="00B35533" w:rsidRDefault="003F057A" w:rsidP="00B35533">
      <w:pPr>
        <w:pStyle w:val="ListParagraph"/>
        <w:numPr>
          <w:ilvl w:val="2"/>
          <w:numId w:val="3"/>
        </w:numPr>
        <w:tabs>
          <w:tab w:val="left" w:pos="1102"/>
        </w:tabs>
        <w:spacing w:before="218" w:after="120"/>
        <w:ind w:left="1106"/>
        <w:rPr>
          <w:sz w:val="24"/>
        </w:rPr>
      </w:pPr>
      <w:r w:rsidRPr="003F057A">
        <w:rPr>
          <w:sz w:val="24"/>
        </w:rPr>
        <w:t>Advising Group Members on the status of their certification and send certification marks to the relevant Group Members once received from the</w:t>
      </w:r>
      <w:r w:rsidR="004D4236">
        <w:rPr>
          <w:sz w:val="24"/>
        </w:rPr>
        <w:t xml:space="preserve"> </w:t>
      </w:r>
      <w:r w:rsidR="00A93398">
        <w:rPr>
          <w:sz w:val="24"/>
        </w:rPr>
        <w:t>C</w:t>
      </w:r>
      <w:r w:rsidR="004D4236">
        <w:rPr>
          <w:sz w:val="24"/>
        </w:rPr>
        <w:t xml:space="preserve">ertification </w:t>
      </w:r>
      <w:r w:rsidR="00A93398">
        <w:rPr>
          <w:sz w:val="24"/>
        </w:rPr>
        <w:t>B</w:t>
      </w:r>
      <w:r w:rsidR="004D4236">
        <w:rPr>
          <w:sz w:val="24"/>
        </w:rPr>
        <w:t>ody</w:t>
      </w:r>
      <w:r w:rsidRPr="003F057A">
        <w:rPr>
          <w:sz w:val="24"/>
        </w:rPr>
        <w:t>.</w:t>
      </w:r>
    </w:p>
    <w:p w14:paraId="3C79ADDE" w14:textId="17EF74FE" w:rsidR="00F74CB4" w:rsidRPr="00076B73" w:rsidRDefault="00C655C0" w:rsidP="00076B73">
      <w:pPr>
        <w:pStyle w:val="ListParagraph"/>
        <w:numPr>
          <w:ilvl w:val="0"/>
          <w:numId w:val="2"/>
        </w:numPr>
        <w:tabs>
          <w:tab w:val="left" w:pos="567"/>
        </w:tabs>
        <w:spacing w:before="240" w:after="120"/>
        <w:ind w:hanging="601"/>
        <w:rPr>
          <w:b/>
          <w:bCs/>
          <w:sz w:val="24"/>
        </w:rPr>
      </w:pPr>
      <w:r w:rsidRPr="00A8264C">
        <w:rPr>
          <w:b/>
          <w:bCs/>
          <w:sz w:val="24"/>
        </w:rPr>
        <w:t xml:space="preserve">Group </w:t>
      </w:r>
      <w:r w:rsidRPr="00A8264C">
        <w:rPr>
          <w:b/>
          <w:bCs/>
          <w:spacing w:val="-2"/>
          <w:sz w:val="24"/>
        </w:rPr>
        <w:t>Member</w:t>
      </w:r>
    </w:p>
    <w:p w14:paraId="28EBEC4B" w14:textId="5D0A6FCF" w:rsidR="008148D0" w:rsidRDefault="00C655C0" w:rsidP="00076B73">
      <w:pPr>
        <w:pStyle w:val="BodyText"/>
        <w:spacing w:line="290" w:lineRule="auto"/>
        <w:ind w:left="743" w:hanging="357"/>
      </w:pPr>
      <w:r>
        <w:t>3.1</w:t>
      </w:r>
      <w:r>
        <w:rPr>
          <w:spacing w:val="-41"/>
        </w:rPr>
        <w:t xml:space="preserve"> </w:t>
      </w:r>
      <w:r>
        <w:t>[</w:t>
      </w:r>
      <w:r w:rsidR="00182AEC" w:rsidRPr="002D4F3D">
        <w:rPr>
          <w:highlight w:val="lightGray"/>
        </w:rPr>
        <w:t>e</w:t>
      </w:r>
      <w:r w:rsidRPr="002D4F3D">
        <w:rPr>
          <w:highlight w:val="lightGray"/>
        </w:rPr>
        <w:t>nter</w:t>
      </w:r>
      <w:r w:rsidRPr="002D4F3D">
        <w:rPr>
          <w:spacing w:val="-6"/>
          <w:highlight w:val="lightGray"/>
        </w:rPr>
        <w:t xml:space="preserve"> </w:t>
      </w:r>
      <w:r w:rsidRPr="002D4F3D">
        <w:rPr>
          <w:highlight w:val="lightGray"/>
        </w:rPr>
        <w:t>Group</w:t>
      </w:r>
      <w:r w:rsidRPr="002D4F3D">
        <w:rPr>
          <w:spacing w:val="-4"/>
          <w:highlight w:val="lightGray"/>
        </w:rPr>
        <w:t xml:space="preserve"> </w:t>
      </w:r>
      <w:r w:rsidRPr="002D4F3D">
        <w:rPr>
          <w:highlight w:val="lightGray"/>
        </w:rPr>
        <w:t>Member</w:t>
      </w:r>
      <w:r w:rsidRPr="002D4F3D">
        <w:rPr>
          <w:spacing w:val="-4"/>
          <w:highlight w:val="lightGray"/>
        </w:rPr>
        <w:t xml:space="preserve"> </w:t>
      </w:r>
      <w:r w:rsidRPr="002D4F3D">
        <w:rPr>
          <w:highlight w:val="lightGray"/>
        </w:rPr>
        <w:t>name</w:t>
      </w:r>
      <w:r w:rsidRPr="002D4F3D">
        <w:rPr>
          <w:spacing w:val="-4"/>
          <w:highlight w:val="lightGray"/>
        </w:rPr>
        <w:t xml:space="preserve"> </w:t>
      </w:r>
      <w:r w:rsidRPr="002D4F3D">
        <w:rPr>
          <w:highlight w:val="lightGray"/>
        </w:rPr>
        <w:t>or</w:t>
      </w:r>
      <w:r w:rsidRPr="002D4F3D">
        <w:rPr>
          <w:spacing w:val="-4"/>
          <w:highlight w:val="lightGray"/>
        </w:rPr>
        <w:t xml:space="preserve"> </w:t>
      </w:r>
      <w:r w:rsidRPr="002D4F3D">
        <w:rPr>
          <w:highlight w:val="lightGray"/>
        </w:rPr>
        <w:t>Company</w:t>
      </w:r>
      <w:r>
        <w:t>]</w:t>
      </w:r>
      <w:r>
        <w:rPr>
          <w:spacing w:val="-4"/>
        </w:rPr>
        <w:t xml:space="preserve"> </w:t>
      </w:r>
      <w:r>
        <w:t>here,</w:t>
      </w:r>
      <w:r>
        <w:rPr>
          <w:spacing w:val="-4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 [enter Member correspondence address here], is a member of this Group Scheme with Plant Healthy reference number [</w:t>
      </w:r>
      <w:r w:rsidRPr="002D4F3D">
        <w:rPr>
          <w:highlight w:val="lightGray"/>
        </w:rPr>
        <w:t xml:space="preserve">enter </w:t>
      </w:r>
      <w:r w:rsidR="00090F41" w:rsidRPr="002D4F3D">
        <w:rPr>
          <w:highlight w:val="lightGray"/>
        </w:rPr>
        <w:t xml:space="preserve">application </w:t>
      </w:r>
      <w:r w:rsidRPr="002D4F3D">
        <w:rPr>
          <w:highlight w:val="lightGray"/>
        </w:rPr>
        <w:t>ref number here</w:t>
      </w:r>
      <w:r w:rsidR="004659C0" w:rsidRPr="002D4F3D">
        <w:rPr>
          <w:rStyle w:val="FootnoteReference"/>
          <w:highlight w:val="lightGray"/>
        </w:rPr>
        <w:footnoteReference w:id="4"/>
      </w:r>
      <w:r w:rsidRPr="002D4F3D">
        <w:t>]</w:t>
      </w:r>
      <w:r>
        <w:t>.</w:t>
      </w:r>
    </w:p>
    <w:p w14:paraId="7DD4B569" w14:textId="49FCFE99" w:rsidR="008148D0" w:rsidRDefault="00C655C0">
      <w:pPr>
        <w:pStyle w:val="ListParagraph"/>
        <w:numPr>
          <w:ilvl w:val="1"/>
          <w:numId w:val="2"/>
        </w:numPr>
        <w:tabs>
          <w:tab w:val="left" w:pos="743"/>
        </w:tabs>
        <w:spacing w:line="290" w:lineRule="auto"/>
        <w:ind w:right="42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appointed</w:t>
      </w:r>
      <w:r>
        <w:rPr>
          <w:spacing w:val="-4"/>
          <w:sz w:val="24"/>
        </w:rPr>
        <w:t xml:space="preserve"> </w:t>
      </w:r>
      <w:r w:rsidR="00612983">
        <w:rPr>
          <w:spacing w:val="-4"/>
          <w:sz w:val="24"/>
        </w:rPr>
        <w:t>[</w:t>
      </w:r>
      <w:r w:rsidRPr="002D4F3D">
        <w:rPr>
          <w:sz w:val="24"/>
          <w:highlight w:val="lightGray"/>
        </w:rPr>
        <w:t>enter</w:t>
      </w:r>
      <w:r w:rsidRPr="002D4F3D">
        <w:rPr>
          <w:spacing w:val="-4"/>
          <w:sz w:val="24"/>
          <w:highlight w:val="lightGray"/>
        </w:rPr>
        <w:t xml:space="preserve"> </w:t>
      </w:r>
      <w:r w:rsidRPr="002D4F3D">
        <w:rPr>
          <w:sz w:val="24"/>
          <w:highlight w:val="lightGray"/>
        </w:rPr>
        <w:t>name</w:t>
      </w:r>
      <w:r w:rsidRPr="002D4F3D">
        <w:rPr>
          <w:spacing w:val="-4"/>
          <w:sz w:val="24"/>
          <w:highlight w:val="lightGray"/>
        </w:rPr>
        <w:t xml:space="preserve"> </w:t>
      </w:r>
      <w:r w:rsidRPr="002D4F3D">
        <w:rPr>
          <w:sz w:val="24"/>
          <w:highlight w:val="lightGray"/>
        </w:rPr>
        <w:t>of</w:t>
      </w:r>
      <w:r w:rsidRPr="002D4F3D">
        <w:rPr>
          <w:spacing w:val="-4"/>
          <w:sz w:val="24"/>
          <w:highlight w:val="lightGray"/>
        </w:rPr>
        <w:t xml:space="preserve"> </w:t>
      </w:r>
      <w:r w:rsidRPr="002D4F3D">
        <w:rPr>
          <w:sz w:val="24"/>
          <w:highlight w:val="lightGray"/>
        </w:rPr>
        <w:t>the</w:t>
      </w:r>
      <w:r w:rsidRPr="002D4F3D">
        <w:rPr>
          <w:spacing w:val="-4"/>
          <w:sz w:val="24"/>
          <w:highlight w:val="lightGray"/>
        </w:rPr>
        <w:t xml:space="preserve"> </w:t>
      </w:r>
      <w:r w:rsidRPr="002D4F3D">
        <w:rPr>
          <w:sz w:val="24"/>
          <w:highlight w:val="lightGray"/>
        </w:rPr>
        <w:t>member</w:t>
      </w:r>
      <w:r w:rsidRPr="002D4F3D">
        <w:rPr>
          <w:spacing w:val="-4"/>
          <w:sz w:val="24"/>
          <w:highlight w:val="lightGray"/>
        </w:rPr>
        <w:t xml:space="preserve"> </w:t>
      </w:r>
      <w:r w:rsidRPr="002D4F3D">
        <w:rPr>
          <w:sz w:val="24"/>
          <w:highlight w:val="lightGray"/>
        </w:rPr>
        <w:t>contact</w:t>
      </w:r>
      <w:r w:rsidRPr="002D4F3D">
        <w:rPr>
          <w:spacing w:val="-4"/>
          <w:sz w:val="24"/>
          <w:highlight w:val="lightGray"/>
        </w:rPr>
        <w:t xml:space="preserve"> </w:t>
      </w:r>
      <w:r w:rsidRPr="002D4F3D">
        <w:rPr>
          <w:sz w:val="24"/>
          <w:highlight w:val="lightGray"/>
        </w:rPr>
        <w:t>person here</w:t>
      </w:r>
      <w:r w:rsidR="00612983">
        <w:rPr>
          <w:sz w:val="24"/>
        </w:rPr>
        <w:t>]</w:t>
      </w:r>
      <w:r>
        <w:rPr>
          <w:sz w:val="24"/>
        </w:rPr>
        <w:t xml:space="preserve"> as their representative and responsible person.</w:t>
      </w:r>
    </w:p>
    <w:p w14:paraId="632B9D22" w14:textId="77777777" w:rsidR="005B2A88" w:rsidRDefault="00C655C0" w:rsidP="005B2A88">
      <w:pPr>
        <w:pStyle w:val="ListParagraph"/>
        <w:numPr>
          <w:ilvl w:val="1"/>
          <w:numId w:val="2"/>
        </w:numPr>
        <w:tabs>
          <w:tab w:val="left" w:pos="743"/>
        </w:tabs>
        <w:spacing w:line="290" w:lineRule="auto"/>
        <w:ind w:right="420"/>
        <w:rPr>
          <w:sz w:val="24"/>
        </w:rPr>
      </w:pPr>
      <w:r w:rsidRPr="005B2A88">
        <w:rPr>
          <w:sz w:val="24"/>
        </w:rPr>
        <w:t xml:space="preserve">Roles and Responsibilities of the Group Member </w:t>
      </w:r>
    </w:p>
    <w:p w14:paraId="644077E0" w14:textId="61FDDD9C" w:rsidR="008148D0" w:rsidRDefault="00C655C0" w:rsidP="005B2A88">
      <w:pPr>
        <w:pStyle w:val="ListParagraph"/>
        <w:tabs>
          <w:tab w:val="left" w:pos="743"/>
        </w:tabs>
        <w:spacing w:line="290" w:lineRule="auto"/>
        <w:ind w:left="743" w:right="420" w:firstLine="0"/>
        <w:rPr>
          <w:sz w:val="24"/>
        </w:rPr>
      </w:pPr>
      <w:r w:rsidRPr="005B2A88">
        <w:rPr>
          <w:sz w:val="24"/>
        </w:rPr>
        <w:t>[</w:t>
      </w:r>
      <w:r w:rsidRPr="005B2A88">
        <w:rPr>
          <w:sz w:val="24"/>
          <w:highlight w:val="lightGray"/>
        </w:rPr>
        <w:t>Enter</w:t>
      </w:r>
      <w:r w:rsidRPr="005B2A88">
        <w:rPr>
          <w:spacing w:val="-5"/>
          <w:sz w:val="24"/>
          <w:highlight w:val="lightGray"/>
        </w:rPr>
        <w:t xml:space="preserve"> </w:t>
      </w:r>
      <w:r w:rsidRPr="005B2A88">
        <w:rPr>
          <w:sz w:val="24"/>
          <w:highlight w:val="lightGray"/>
        </w:rPr>
        <w:t>member</w:t>
      </w:r>
      <w:r w:rsidRPr="005B2A88">
        <w:rPr>
          <w:spacing w:val="-5"/>
          <w:sz w:val="24"/>
          <w:highlight w:val="lightGray"/>
        </w:rPr>
        <w:t xml:space="preserve"> </w:t>
      </w:r>
      <w:r w:rsidRPr="005B2A88">
        <w:rPr>
          <w:sz w:val="24"/>
          <w:highlight w:val="lightGray"/>
        </w:rPr>
        <w:t>name</w:t>
      </w:r>
      <w:r w:rsidRPr="005B2A88">
        <w:rPr>
          <w:spacing w:val="-5"/>
          <w:sz w:val="24"/>
          <w:highlight w:val="lightGray"/>
        </w:rPr>
        <w:t xml:space="preserve"> </w:t>
      </w:r>
      <w:r w:rsidRPr="005B2A88">
        <w:rPr>
          <w:sz w:val="24"/>
          <w:highlight w:val="lightGray"/>
        </w:rPr>
        <w:t>here</w:t>
      </w:r>
      <w:r w:rsidRPr="005B2A88">
        <w:rPr>
          <w:sz w:val="24"/>
        </w:rPr>
        <w:t>]</w:t>
      </w:r>
      <w:r w:rsidRPr="005B2A88">
        <w:rPr>
          <w:spacing w:val="-5"/>
          <w:sz w:val="24"/>
        </w:rPr>
        <w:t xml:space="preserve"> </w:t>
      </w:r>
      <w:r w:rsidRPr="005B2A88">
        <w:rPr>
          <w:sz w:val="24"/>
        </w:rPr>
        <w:t>hereby</w:t>
      </w:r>
      <w:r w:rsidRPr="005B2A88">
        <w:rPr>
          <w:spacing w:val="-5"/>
          <w:sz w:val="24"/>
        </w:rPr>
        <w:t xml:space="preserve"> </w:t>
      </w:r>
      <w:r w:rsidRPr="005B2A88">
        <w:rPr>
          <w:sz w:val="24"/>
        </w:rPr>
        <w:t>agrees</w:t>
      </w:r>
      <w:r w:rsidRPr="005B2A88">
        <w:rPr>
          <w:spacing w:val="-5"/>
          <w:sz w:val="24"/>
        </w:rPr>
        <w:t xml:space="preserve"> </w:t>
      </w:r>
      <w:r w:rsidR="006F2BA2" w:rsidRPr="005B2A88">
        <w:rPr>
          <w:sz w:val="24"/>
        </w:rPr>
        <w:t>that</w:t>
      </w:r>
      <w:r w:rsidRPr="005B2A88">
        <w:rPr>
          <w:sz w:val="24"/>
        </w:rPr>
        <w:t>:</w:t>
      </w:r>
    </w:p>
    <w:p w14:paraId="3D9F8397" w14:textId="77777777" w:rsidR="000055C9" w:rsidRPr="005B2A88" w:rsidRDefault="000055C9" w:rsidP="000055C9">
      <w:pPr>
        <w:pStyle w:val="ListParagraph"/>
        <w:tabs>
          <w:tab w:val="left" w:pos="743"/>
        </w:tabs>
        <w:spacing w:before="0" w:line="290" w:lineRule="auto"/>
        <w:ind w:left="743" w:right="420" w:firstLine="0"/>
        <w:rPr>
          <w:sz w:val="24"/>
        </w:rPr>
      </w:pPr>
    </w:p>
    <w:p w14:paraId="1843BA99" w14:textId="72AC84CB" w:rsidR="008148D0" w:rsidRDefault="006F2BA2">
      <w:pPr>
        <w:pStyle w:val="ListParagraph"/>
        <w:numPr>
          <w:ilvl w:val="2"/>
          <w:numId w:val="2"/>
        </w:numPr>
        <w:tabs>
          <w:tab w:val="left" w:pos="1103"/>
        </w:tabs>
        <w:spacing w:before="0" w:line="290" w:lineRule="auto"/>
        <w:ind w:right="402"/>
        <w:rPr>
          <w:sz w:val="24"/>
        </w:rPr>
      </w:pPr>
      <w:r>
        <w:rPr>
          <w:sz w:val="24"/>
        </w:rPr>
        <w:t>Their</w:t>
      </w:r>
      <w:r w:rsidR="00C655C0">
        <w:rPr>
          <w:spacing w:val="-6"/>
          <w:sz w:val="24"/>
        </w:rPr>
        <w:t xml:space="preserve"> </w:t>
      </w:r>
      <w:r w:rsidR="00C655C0">
        <w:rPr>
          <w:sz w:val="24"/>
        </w:rPr>
        <w:t>membership</w:t>
      </w:r>
      <w:r w:rsidR="00C655C0">
        <w:rPr>
          <w:spacing w:val="-6"/>
          <w:sz w:val="24"/>
        </w:rPr>
        <w:t xml:space="preserve"> </w:t>
      </w:r>
      <w:r w:rsidR="00C655C0">
        <w:rPr>
          <w:sz w:val="24"/>
        </w:rPr>
        <w:t>contact</w:t>
      </w:r>
      <w:r w:rsidR="00C655C0">
        <w:rPr>
          <w:spacing w:val="-6"/>
          <w:sz w:val="24"/>
        </w:rPr>
        <w:t xml:space="preserve"> </w:t>
      </w:r>
      <w:r w:rsidR="00C655C0">
        <w:rPr>
          <w:sz w:val="24"/>
        </w:rPr>
        <w:t>details</w:t>
      </w:r>
      <w:r w:rsidR="00C655C0">
        <w:rPr>
          <w:spacing w:val="-6"/>
          <w:sz w:val="24"/>
        </w:rPr>
        <w:t xml:space="preserve"> </w:t>
      </w:r>
      <w:r w:rsidR="008E6A5E">
        <w:rPr>
          <w:spacing w:val="-6"/>
          <w:sz w:val="24"/>
        </w:rPr>
        <w:t xml:space="preserve">will be </w:t>
      </w:r>
      <w:r w:rsidR="00C655C0">
        <w:rPr>
          <w:sz w:val="24"/>
        </w:rPr>
        <w:t>kept</w:t>
      </w:r>
      <w:r w:rsidR="00C655C0">
        <w:rPr>
          <w:spacing w:val="-6"/>
          <w:sz w:val="24"/>
        </w:rPr>
        <w:t xml:space="preserve"> </w:t>
      </w:r>
      <w:r w:rsidR="00C655C0">
        <w:rPr>
          <w:sz w:val="24"/>
        </w:rPr>
        <w:t>on</w:t>
      </w:r>
      <w:r w:rsidR="00C655C0">
        <w:rPr>
          <w:spacing w:val="-6"/>
          <w:sz w:val="24"/>
        </w:rPr>
        <w:t xml:space="preserve"> </w:t>
      </w:r>
      <w:r w:rsidR="00C655C0">
        <w:rPr>
          <w:sz w:val="24"/>
        </w:rPr>
        <w:t>a</w:t>
      </w:r>
      <w:r w:rsidR="00C655C0">
        <w:rPr>
          <w:spacing w:val="-6"/>
          <w:sz w:val="24"/>
        </w:rPr>
        <w:t xml:space="preserve"> </w:t>
      </w:r>
      <w:r w:rsidR="00C655C0">
        <w:rPr>
          <w:sz w:val="24"/>
        </w:rPr>
        <w:t>central</w:t>
      </w:r>
      <w:r w:rsidR="00C655C0">
        <w:rPr>
          <w:spacing w:val="-6"/>
          <w:sz w:val="24"/>
        </w:rPr>
        <w:t xml:space="preserve"> </w:t>
      </w:r>
      <w:r w:rsidR="00C655C0">
        <w:rPr>
          <w:sz w:val="24"/>
        </w:rPr>
        <w:t>database</w:t>
      </w:r>
      <w:r w:rsidR="00C655C0">
        <w:rPr>
          <w:spacing w:val="-6"/>
          <w:sz w:val="24"/>
        </w:rPr>
        <w:t xml:space="preserve"> </w:t>
      </w:r>
      <w:r w:rsidR="00C655C0">
        <w:rPr>
          <w:sz w:val="24"/>
        </w:rPr>
        <w:t>held</w:t>
      </w:r>
      <w:r w:rsidR="00C655C0">
        <w:rPr>
          <w:spacing w:val="-6"/>
          <w:sz w:val="24"/>
        </w:rPr>
        <w:t xml:space="preserve"> </w:t>
      </w:r>
      <w:r w:rsidR="00C655C0">
        <w:rPr>
          <w:sz w:val="24"/>
        </w:rPr>
        <w:t xml:space="preserve">by the Group </w:t>
      </w:r>
      <w:r w:rsidR="009F160D">
        <w:rPr>
          <w:sz w:val="24"/>
        </w:rPr>
        <w:t xml:space="preserve">Scheme </w:t>
      </w:r>
      <w:r w:rsidR="00C655C0">
        <w:rPr>
          <w:sz w:val="24"/>
        </w:rPr>
        <w:t>Leader for the purposes of the Plant Healthy application.</w:t>
      </w:r>
    </w:p>
    <w:p w14:paraId="795A3A79" w14:textId="75DA2D53" w:rsidR="008148D0" w:rsidRPr="005412EA" w:rsidRDefault="008E6A5E">
      <w:pPr>
        <w:pStyle w:val="ListParagraph"/>
        <w:numPr>
          <w:ilvl w:val="2"/>
          <w:numId w:val="2"/>
        </w:numPr>
        <w:tabs>
          <w:tab w:val="left" w:pos="1103"/>
        </w:tabs>
        <w:spacing w:line="290" w:lineRule="auto"/>
        <w:ind w:right="874"/>
        <w:rPr>
          <w:sz w:val="24"/>
        </w:rPr>
      </w:pPr>
      <w:r>
        <w:rPr>
          <w:sz w:val="24"/>
        </w:rPr>
        <w:t xml:space="preserve">They have </w:t>
      </w:r>
      <w:r w:rsidR="00C655C0">
        <w:rPr>
          <w:sz w:val="24"/>
        </w:rPr>
        <w:t>read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and</w:t>
      </w:r>
      <w:r w:rsidR="00C655C0">
        <w:rPr>
          <w:spacing w:val="-4"/>
          <w:sz w:val="24"/>
        </w:rPr>
        <w:t xml:space="preserve"> </w:t>
      </w:r>
      <w:r>
        <w:rPr>
          <w:sz w:val="24"/>
        </w:rPr>
        <w:t>will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comply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with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the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current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Plant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 xml:space="preserve">Health Management Standard requirements (and any future </w:t>
      </w:r>
      <w:r w:rsidR="00C655C0">
        <w:rPr>
          <w:spacing w:val="-2"/>
          <w:sz w:val="24"/>
        </w:rPr>
        <w:t>developments/updates).</w:t>
      </w:r>
    </w:p>
    <w:p w14:paraId="4B1E4672" w14:textId="464148E2" w:rsidR="00E4762E" w:rsidRDefault="008E6A5E">
      <w:pPr>
        <w:pStyle w:val="ListParagraph"/>
        <w:numPr>
          <w:ilvl w:val="2"/>
          <w:numId w:val="2"/>
        </w:numPr>
        <w:tabs>
          <w:tab w:val="left" w:pos="1103"/>
        </w:tabs>
        <w:spacing w:line="290" w:lineRule="auto"/>
        <w:ind w:right="874"/>
        <w:rPr>
          <w:sz w:val="24"/>
        </w:rPr>
      </w:pPr>
      <w:r>
        <w:rPr>
          <w:sz w:val="24"/>
        </w:rPr>
        <w:t>They have read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 w:rsidR="005412EA" w:rsidRPr="005412EA">
        <w:rPr>
          <w:spacing w:val="-4"/>
          <w:sz w:val="24"/>
        </w:rPr>
        <w:t xml:space="preserve"> </w:t>
      </w:r>
      <w:r w:rsidR="005412EA" w:rsidRPr="005412EA">
        <w:rPr>
          <w:sz w:val="24"/>
        </w:rPr>
        <w:t>the</w:t>
      </w:r>
      <w:r w:rsidR="005412EA" w:rsidRPr="005412EA">
        <w:rPr>
          <w:spacing w:val="-4"/>
          <w:sz w:val="24"/>
        </w:rPr>
        <w:t xml:space="preserve"> </w:t>
      </w:r>
      <w:r w:rsidR="005412EA" w:rsidRPr="005412EA">
        <w:rPr>
          <w:sz w:val="24"/>
        </w:rPr>
        <w:t>Plant</w:t>
      </w:r>
      <w:r w:rsidR="005412EA" w:rsidRPr="005412EA">
        <w:rPr>
          <w:spacing w:val="-4"/>
          <w:sz w:val="24"/>
        </w:rPr>
        <w:t xml:space="preserve"> </w:t>
      </w:r>
      <w:r w:rsidR="005412EA" w:rsidRPr="005412EA">
        <w:rPr>
          <w:sz w:val="24"/>
        </w:rPr>
        <w:t xml:space="preserve">Healthy Certification Scheme </w:t>
      </w:r>
      <w:r w:rsidR="005412EA" w:rsidRPr="00D84E34">
        <w:rPr>
          <w:sz w:val="24"/>
        </w:rPr>
        <w:t>Membership Rules</w:t>
      </w:r>
      <w:r w:rsidR="005412EA">
        <w:rPr>
          <w:rStyle w:val="FootnoteReference"/>
          <w:sz w:val="24"/>
        </w:rPr>
        <w:footnoteReference w:id="5"/>
      </w:r>
    </w:p>
    <w:p w14:paraId="3DC4A9E7" w14:textId="7E526B7F" w:rsidR="008148D0" w:rsidRPr="002F4A9F" w:rsidRDefault="008E6A5E" w:rsidP="00751601">
      <w:pPr>
        <w:pStyle w:val="ListParagraph"/>
        <w:numPr>
          <w:ilvl w:val="2"/>
          <w:numId w:val="2"/>
        </w:numPr>
        <w:tabs>
          <w:tab w:val="left" w:pos="1102"/>
        </w:tabs>
        <w:spacing w:line="290" w:lineRule="auto"/>
        <w:ind w:left="1102" w:right="1567" w:hanging="719"/>
        <w:rPr>
          <w:sz w:val="24"/>
        </w:rPr>
      </w:pPr>
      <w:r>
        <w:rPr>
          <w:sz w:val="24"/>
        </w:rPr>
        <w:t>They have read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 w:rsidR="00C655C0" w:rsidRPr="002F4A9F">
        <w:rPr>
          <w:sz w:val="24"/>
        </w:rPr>
        <w:t xml:space="preserve"> the Plant Healthy Logo </w:t>
      </w:r>
      <w:r w:rsidR="00C655C0" w:rsidRPr="002F4A9F">
        <w:rPr>
          <w:spacing w:val="-4"/>
          <w:sz w:val="24"/>
        </w:rPr>
        <w:t>Use</w:t>
      </w:r>
      <w:r w:rsidR="00751601">
        <w:rPr>
          <w:rStyle w:val="FootnoteReference"/>
          <w:spacing w:val="-4"/>
          <w:sz w:val="24"/>
        </w:rPr>
        <w:footnoteReference w:id="6"/>
      </w:r>
    </w:p>
    <w:p w14:paraId="3CB6D6D7" w14:textId="166FD0A2" w:rsidR="008148D0" w:rsidRDefault="00AD207B">
      <w:pPr>
        <w:pStyle w:val="ListParagraph"/>
        <w:numPr>
          <w:ilvl w:val="2"/>
          <w:numId w:val="2"/>
        </w:numPr>
        <w:tabs>
          <w:tab w:val="left" w:pos="1103"/>
        </w:tabs>
        <w:spacing w:before="218" w:line="290" w:lineRule="auto"/>
        <w:ind w:right="607"/>
        <w:rPr>
          <w:sz w:val="24"/>
        </w:rPr>
      </w:pPr>
      <w:r>
        <w:rPr>
          <w:sz w:val="24"/>
        </w:rPr>
        <w:lastRenderedPageBreak/>
        <w:t>To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read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and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agree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to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comply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with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any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additional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Plant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Healthy Policy documents and Statements and or updated versions of the Plant Health Management Standard and other documents that may be issued from time to time.</w:t>
      </w:r>
    </w:p>
    <w:p w14:paraId="4D5CBA5D" w14:textId="6488368C" w:rsidR="008148D0" w:rsidRDefault="00CB3223">
      <w:pPr>
        <w:pStyle w:val="ListParagraph"/>
        <w:numPr>
          <w:ilvl w:val="2"/>
          <w:numId w:val="2"/>
        </w:numPr>
        <w:tabs>
          <w:tab w:val="left" w:pos="1103"/>
        </w:tabs>
        <w:spacing w:line="290" w:lineRule="auto"/>
        <w:ind w:right="327"/>
        <w:rPr>
          <w:sz w:val="24"/>
        </w:rPr>
      </w:pPr>
      <w:r>
        <w:rPr>
          <w:sz w:val="24"/>
        </w:rPr>
        <w:t>T</w:t>
      </w:r>
      <w:r w:rsidR="00C655C0">
        <w:rPr>
          <w:sz w:val="24"/>
        </w:rPr>
        <w:t>o pay the fees due for membership of the group at the time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of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joining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or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on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renewal.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The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fees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will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be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set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by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the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Group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>Scheme</w:t>
      </w:r>
      <w:r w:rsidR="00C655C0">
        <w:rPr>
          <w:spacing w:val="-3"/>
          <w:sz w:val="24"/>
        </w:rPr>
        <w:t xml:space="preserve"> </w:t>
      </w:r>
      <w:r w:rsidR="00C655C0">
        <w:rPr>
          <w:sz w:val="24"/>
        </w:rPr>
        <w:t xml:space="preserve">for the first 12 months, and these will be reviewed thereafter. Each Group Member will be responsible for paying their share of any audit fees, regardless of whether they are </w:t>
      </w:r>
      <w:r w:rsidR="009343A6">
        <w:rPr>
          <w:sz w:val="24"/>
        </w:rPr>
        <w:t xml:space="preserve">externally </w:t>
      </w:r>
      <w:r w:rsidR="00C655C0">
        <w:rPr>
          <w:sz w:val="24"/>
        </w:rPr>
        <w:t>audited or not.</w:t>
      </w:r>
    </w:p>
    <w:p w14:paraId="79666DD4" w14:textId="0767F24C" w:rsidR="008148D0" w:rsidRDefault="00AD207B">
      <w:pPr>
        <w:pStyle w:val="ListParagraph"/>
        <w:numPr>
          <w:ilvl w:val="2"/>
          <w:numId w:val="2"/>
        </w:numPr>
        <w:tabs>
          <w:tab w:val="left" w:pos="1103"/>
        </w:tabs>
        <w:spacing w:before="158" w:line="290" w:lineRule="auto"/>
        <w:ind w:right="352"/>
        <w:rPr>
          <w:sz w:val="24"/>
        </w:rPr>
      </w:pPr>
      <w:r>
        <w:rPr>
          <w:sz w:val="24"/>
        </w:rPr>
        <w:t>To c</w:t>
      </w:r>
      <w:r w:rsidR="00B93C85">
        <w:rPr>
          <w:sz w:val="24"/>
        </w:rPr>
        <w:t xml:space="preserve">omply with </w:t>
      </w:r>
      <w:r w:rsidR="00C655C0">
        <w:rPr>
          <w:sz w:val="24"/>
        </w:rPr>
        <w:t xml:space="preserve">the Group </w:t>
      </w:r>
      <w:r w:rsidR="00C41AD1">
        <w:rPr>
          <w:sz w:val="24"/>
        </w:rPr>
        <w:t xml:space="preserve">Scheme </w:t>
      </w:r>
      <w:r w:rsidR="00C655C0">
        <w:rPr>
          <w:sz w:val="24"/>
        </w:rPr>
        <w:t xml:space="preserve">Leader’s requirements for monitoring and </w:t>
      </w:r>
      <w:r w:rsidR="00CC48E2">
        <w:rPr>
          <w:sz w:val="24"/>
        </w:rPr>
        <w:t>audit</w:t>
      </w:r>
      <w:r w:rsidR="00F47DDA">
        <w:rPr>
          <w:sz w:val="24"/>
        </w:rPr>
        <w:t>ing</w:t>
      </w:r>
      <w:r w:rsidR="00CC48E2">
        <w:rPr>
          <w:sz w:val="24"/>
        </w:rPr>
        <w:t xml:space="preserve"> </w:t>
      </w:r>
      <w:r w:rsidR="00C655C0">
        <w:rPr>
          <w:sz w:val="24"/>
        </w:rPr>
        <w:t xml:space="preserve">procedures </w:t>
      </w:r>
      <w:r w:rsidR="00092F2C">
        <w:rPr>
          <w:sz w:val="24"/>
        </w:rPr>
        <w:t>to demonstrate</w:t>
      </w:r>
      <w:r w:rsidR="009167E8">
        <w:rPr>
          <w:sz w:val="24"/>
        </w:rPr>
        <w:t xml:space="preserve"> your </w:t>
      </w:r>
      <w:r w:rsidR="00C655C0">
        <w:rPr>
          <w:sz w:val="24"/>
        </w:rPr>
        <w:t xml:space="preserve">compliance with the Plant Health Management Standard. This includes annual </w:t>
      </w:r>
      <w:r w:rsidR="00F47DDA">
        <w:rPr>
          <w:sz w:val="24"/>
        </w:rPr>
        <w:t xml:space="preserve">internal audits </w:t>
      </w:r>
      <w:r w:rsidR="00C655C0">
        <w:rPr>
          <w:sz w:val="24"/>
        </w:rPr>
        <w:t xml:space="preserve">by the Group </w:t>
      </w:r>
      <w:r w:rsidR="00C41AD1">
        <w:rPr>
          <w:sz w:val="24"/>
        </w:rPr>
        <w:t xml:space="preserve">Scheme </w:t>
      </w:r>
      <w:r w:rsidR="00C655C0">
        <w:rPr>
          <w:sz w:val="24"/>
        </w:rPr>
        <w:t xml:space="preserve">Leader and external audits </w:t>
      </w:r>
      <w:r w:rsidR="007C2A3B">
        <w:rPr>
          <w:sz w:val="24"/>
        </w:rPr>
        <w:t xml:space="preserve">as required </w:t>
      </w:r>
      <w:r w:rsidR="00C655C0">
        <w:rPr>
          <w:sz w:val="24"/>
        </w:rPr>
        <w:t xml:space="preserve">by an appointed </w:t>
      </w:r>
      <w:r w:rsidR="00C655C0">
        <w:rPr>
          <w:spacing w:val="-4"/>
          <w:sz w:val="24"/>
        </w:rPr>
        <w:t>auditor.</w:t>
      </w:r>
    </w:p>
    <w:p w14:paraId="69905B5E" w14:textId="77777777" w:rsidR="008148D0" w:rsidRDefault="008148D0">
      <w:pPr>
        <w:pStyle w:val="BodyText"/>
        <w:rPr>
          <w:sz w:val="20"/>
        </w:rPr>
      </w:pPr>
    </w:p>
    <w:p w14:paraId="5812D63F" w14:textId="79A1EF40" w:rsidR="008148D0" w:rsidRDefault="007C2A3B" w:rsidP="00E53015">
      <w:pPr>
        <w:pStyle w:val="ListParagraph"/>
        <w:numPr>
          <w:ilvl w:val="2"/>
          <w:numId w:val="2"/>
        </w:numPr>
        <w:tabs>
          <w:tab w:val="left" w:pos="1103"/>
        </w:tabs>
        <w:spacing w:before="0" w:line="290" w:lineRule="auto"/>
        <w:ind w:right="331"/>
        <w:rPr>
          <w:spacing w:val="-2"/>
          <w:sz w:val="24"/>
        </w:rPr>
      </w:pPr>
      <w:r>
        <w:rPr>
          <w:spacing w:val="-4"/>
          <w:sz w:val="24"/>
        </w:rPr>
        <w:t xml:space="preserve">To provide </w:t>
      </w:r>
      <w:r w:rsidR="00C655C0" w:rsidRPr="00E53015">
        <w:rPr>
          <w:sz w:val="24"/>
        </w:rPr>
        <w:t>one</w:t>
      </w:r>
      <w:r w:rsidR="00C655C0" w:rsidRPr="00E53015">
        <w:rPr>
          <w:spacing w:val="-4"/>
          <w:sz w:val="24"/>
        </w:rPr>
        <w:t xml:space="preserve"> </w:t>
      </w:r>
      <w:r w:rsidR="00C655C0" w:rsidRPr="00E53015">
        <w:rPr>
          <w:sz w:val="24"/>
        </w:rPr>
        <w:t>month’s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notice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of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your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intention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to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leave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the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group. If</w:t>
      </w:r>
      <w:r w:rsidR="0035490A">
        <w:rPr>
          <w:sz w:val="24"/>
        </w:rPr>
        <w:t xml:space="preserve"> </w:t>
      </w:r>
      <w:r w:rsidR="0019436F">
        <w:rPr>
          <w:sz w:val="24"/>
        </w:rPr>
        <w:t>y</w:t>
      </w:r>
      <w:r w:rsidR="00C655C0">
        <w:rPr>
          <w:sz w:val="24"/>
        </w:rPr>
        <w:t>ou leave</w:t>
      </w:r>
      <w:r w:rsidR="00E53015">
        <w:rPr>
          <w:sz w:val="24"/>
        </w:rPr>
        <w:t xml:space="preserve"> </w:t>
      </w:r>
      <w:r w:rsidR="00C655C0">
        <w:rPr>
          <w:sz w:val="24"/>
        </w:rPr>
        <w:t xml:space="preserve">the group on your own accord and not because of any major on-going compliance issues, you will be entitled to </w:t>
      </w:r>
      <w:r w:rsidR="00C011D0">
        <w:rPr>
          <w:sz w:val="24"/>
        </w:rPr>
        <w:t xml:space="preserve">a refund of the Group Scheme fees </w:t>
      </w:r>
      <w:r w:rsidR="003150CE">
        <w:rPr>
          <w:sz w:val="24"/>
        </w:rPr>
        <w:t xml:space="preserve">where relevant </w:t>
      </w:r>
      <w:r w:rsidR="00C011D0" w:rsidRPr="003150CE">
        <w:rPr>
          <w:sz w:val="24"/>
          <w:highlight w:val="lightGray"/>
        </w:rPr>
        <w:t xml:space="preserve">[insert terms </w:t>
      </w:r>
      <w:r w:rsidR="00C011D0" w:rsidRPr="003150CE">
        <w:rPr>
          <w:spacing w:val="-2"/>
          <w:sz w:val="24"/>
          <w:highlight w:val="lightGray"/>
        </w:rPr>
        <w:t>here</w:t>
      </w:r>
      <w:r w:rsidR="00C011D0">
        <w:rPr>
          <w:spacing w:val="-2"/>
          <w:sz w:val="24"/>
        </w:rPr>
        <w:t xml:space="preserve">]. </w:t>
      </w:r>
      <w:r w:rsidR="00C011D0" w:rsidRPr="00C011D0">
        <w:rPr>
          <w:spacing w:val="-2"/>
          <w:sz w:val="24"/>
        </w:rPr>
        <w:t>Plant Healthy fees</w:t>
      </w:r>
      <w:r w:rsidR="006A2EC9">
        <w:rPr>
          <w:spacing w:val="-2"/>
          <w:sz w:val="24"/>
        </w:rPr>
        <w:t xml:space="preserve">, including membership fees, </w:t>
      </w:r>
      <w:r w:rsidR="00C658C8">
        <w:rPr>
          <w:spacing w:val="-2"/>
          <w:sz w:val="24"/>
        </w:rPr>
        <w:t>will not be refunded</w:t>
      </w:r>
      <w:r w:rsidR="00486576">
        <w:rPr>
          <w:spacing w:val="-2"/>
          <w:sz w:val="24"/>
        </w:rPr>
        <w:t>.</w:t>
      </w:r>
    </w:p>
    <w:p w14:paraId="1AFF34BA" w14:textId="77777777" w:rsidR="001248D0" w:rsidRPr="001C6EC3" w:rsidRDefault="001248D0" w:rsidP="001C6EC3">
      <w:pPr>
        <w:tabs>
          <w:tab w:val="left" w:pos="1103"/>
        </w:tabs>
        <w:spacing w:line="290" w:lineRule="auto"/>
        <w:ind w:right="331"/>
        <w:rPr>
          <w:spacing w:val="-2"/>
          <w:sz w:val="24"/>
        </w:rPr>
      </w:pPr>
    </w:p>
    <w:p w14:paraId="65B221E6" w14:textId="075A4FC9" w:rsidR="008148D0" w:rsidRPr="00E53015" w:rsidRDefault="004A1912" w:rsidP="00E53015">
      <w:pPr>
        <w:pStyle w:val="ListParagraph"/>
        <w:numPr>
          <w:ilvl w:val="2"/>
          <w:numId w:val="2"/>
        </w:numPr>
        <w:tabs>
          <w:tab w:val="left" w:pos="1103"/>
        </w:tabs>
        <w:spacing w:before="0" w:line="290" w:lineRule="auto"/>
        <w:ind w:right="331"/>
        <w:rPr>
          <w:spacing w:val="-2"/>
          <w:sz w:val="24"/>
        </w:rPr>
      </w:pPr>
      <w:r>
        <w:rPr>
          <w:sz w:val="24"/>
        </w:rPr>
        <w:t>I</w:t>
      </w:r>
      <w:r w:rsidR="00C655C0">
        <w:rPr>
          <w:sz w:val="24"/>
        </w:rPr>
        <w:t>f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you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can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no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longer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demonstrate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compliance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with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the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Group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 xml:space="preserve">Scheme or Plant Health Management Standard </w:t>
      </w:r>
      <w:r w:rsidR="00E53015">
        <w:rPr>
          <w:sz w:val="24"/>
        </w:rPr>
        <w:t>requirements,</w:t>
      </w:r>
      <w:r w:rsidR="00C655C0">
        <w:rPr>
          <w:sz w:val="24"/>
        </w:rPr>
        <w:t xml:space="preserve"> you will be deemed to have left the group. The Group</w:t>
      </w:r>
      <w:r w:rsidR="00E67EA7">
        <w:rPr>
          <w:sz w:val="24"/>
        </w:rPr>
        <w:t xml:space="preserve"> Scheme </w:t>
      </w:r>
      <w:r w:rsidR="00C655C0">
        <w:rPr>
          <w:sz w:val="24"/>
        </w:rPr>
        <w:t>Leader will inform you of this in writing. The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Group</w:t>
      </w:r>
      <w:r w:rsidR="00C655C0">
        <w:rPr>
          <w:spacing w:val="-4"/>
          <w:sz w:val="24"/>
        </w:rPr>
        <w:t xml:space="preserve"> </w:t>
      </w:r>
      <w:r w:rsidR="00E67EA7">
        <w:rPr>
          <w:spacing w:val="-4"/>
          <w:sz w:val="24"/>
        </w:rPr>
        <w:t xml:space="preserve">Scheme </w:t>
      </w:r>
      <w:r w:rsidR="00C655C0">
        <w:rPr>
          <w:sz w:val="24"/>
        </w:rPr>
        <w:t>Leader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will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also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inform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the</w:t>
      </w:r>
      <w:r w:rsidR="00C655C0">
        <w:rPr>
          <w:spacing w:val="-4"/>
          <w:sz w:val="24"/>
        </w:rPr>
        <w:t xml:space="preserve"> </w:t>
      </w:r>
      <w:r w:rsidR="00BC2425">
        <w:rPr>
          <w:spacing w:val="-4"/>
          <w:sz w:val="24"/>
        </w:rPr>
        <w:t>C</w:t>
      </w:r>
      <w:r w:rsidR="00C655C0">
        <w:rPr>
          <w:sz w:val="24"/>
        </w:rPr>
        <w:t>ertification</w:t>
      </w:r>
      <w:r w:rsidR="00C655C0">
        <w:rPr>
          <w:spacing w:val="-4"/>
          <w:sz w:val="24"/>
        </w:rPr>
        <w:t xml:space="preserve"> </w:t>
      </w:r>
      <w:r w:rsidR="00BC2425">
        <w:rPr>
          <w:spacing w:val="-4"/>
          <w:sz w:val="24"/>
        </w:rPr>
        <w:t>B</w:t>
      </w:r>
      <w:r w:rsidR="00C655C0">
        <w:rPr>
          <w:sz w:val="24"/>
        </w:rPr>
        <w:t>ody</w:t>
      </w:r>
      <w:r w:rsidR="00C655C0">
        <w:rPr>
          <w:spacing w:val="-4"/>
          <w:sz w:val="24"/>
        </w:rPr>
        <w:t xml:space="preserve"> </w:t>
      </w:r>
      <w:r w:rsidR="00E4597B">
        <w:rPr>
          <w:sz w:val="24"/>
        </w:rPr>
        <w:t xml:space="preserve">and the other members of the group.  As a </w:t>
      </w:r>
      <w:r w:rsidR="00C655C0">
        <w:rPr>
          <w:sz w:val="24"/>
        </w:rPr>
        <w:t xml:space="preserve">former member </w:t>
      </w:r>
      <w:r w:rsidR="00E4597B">
        <w:rPr>
          <w:sz w:val="24"/>
        </w:rPr>
        <w:t xml:space="preserve">you </w:t>
      </w:r>
      <w:r w:rsidR="00C655C0">
        <w:rPr>
          <w:sz w:val="24"/>
        </w:rPr>
        <w:t>will no</w:t>
      </w:r>
      <w:r w:rsidR="00E4597B">
        <w:rPr>
          <w:sz w:val="24"/>
        </w:rPr>
        <w:t xml:space="preserve"> longer </w:t>
      </w:r>
      <w:r w:rsidR="00C655C0">
        <w:rPr>
          <w:sz w:val="24"/>
        </w:rPr>
        <w:t>be able to use the Plant Healthy logo</w:t>
      </w:r>
      <w:r w:rsidR="006A2EC9">
        <w:rPr>
          <w:sz w:val="24"/>
        </w:rPr>
        <w:t xml:space="preserve">. </w:t>
      </w:r>
      <w:r w:rsidR="00C658C8">
        <w:rPr>
          <w:spacing w:val="-2"/>
          <w:sz w:val="24"/>
        </w:rPr>
        <w:t xml:space="preserve">Fees, </w:t>
      </w:r>
      <w:r w:rsidR="006A2EC9">
        <w:rPr>
          <w:spacing w:val="-2"/>
          <w:sz w:val="24"/>
        </w:rPr>
        <w:t xml:space="preserve">including </w:t>
      </w:r>
      <w:r w:rsidR="00C658C8">
        <w:rPr>
          <w:spacing w:val="-2"/>
          <w:sz w:val="24"/>
        </w:rPr>
        <w:t xml:space="preserve">Plant Healthy </w:t>
      </w:r>
      <w:r w:rsidR="006A2EC9">
        <w:rPr>
          <w:spacing w:val="-2"/>
          <w:sz w:val="24"/>
        </w:rPr>
        <w:t xml:space="preserve">membership fees, </w:t>
      </w:r>
      <w:r w:rsidR="00C658C8">
        <w:rPr>
          <w:spacing w:val="-2"/>
          <w:sz w:val="24"/>
        </w:rPr>
        <w:t>will not be refunded</w:t>
      </w:r>
      <w:r w:rsidR="006A2EC9">
        <w:rPr>
          <w:spacing w:val="-2"/>
          <w:sz w:val="24"/>
        </w:rPr>
        <w:t>.</w:t>
      </w:r>
    </w:p>
    <w:p w14:paraId="7DCB6DC9" w14:textId="6DA3CB7C" w:rsidR="008148D0" w:rsidRDefault="00E90907">
      <w:pPr>
        <w:pStyle w:val="ListParagraph"/>
        <w:numPr>
          <w:ilvl w:val="2"/>
          <w:numId w:val="2"/>
        </w:numPr>
        <w:tabs>
          <w:tab w:val="left" w:pos="1103"/>
        </w:tabs>
        <w:spacing w:before="158" w:line="290" w:lineRule="auto"/>
        <w:ind w:right="500"/>
        <w:rPr>
          <w:sz w:val="24"/>
        </w:rPr>
      </w:pPr>
      <w:r>
        <w:rPr>
          <w:sz w:val="24"/>
        </w:rPr>
        <w:t>To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inform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the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Group</w:t>
      </w:r>
      <w:r w:rsidR="00C655C0">
        <w:rPr>
          <w:spacing w:val="-4"/>
          <w:sz w:val="24"/>
        </w:rPr>
        <w:t xml:space="preserve"> </w:t>
      </w:r>
      <w:r w:rsidR="000C2E0F">
        <w:rPr>
          <w:spacing w:val="-4"/>
          <w:sz w:val="24"/>
        </w:rPr>
        <w:t xml:space="preserve">Scheme </w:t>
      </w:r>
      <w:r w:rsidR="00C655C0">
        <w:rPr>
          <w:sz w:val="24"/>
        </w:rPr>
        <w:t>Leader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within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one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month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of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the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acquisition of a new business or significant change to your procedures.</w:t>
      </w:r>
    </w:p>
    <w:p w14:paraId="26EFFB70" w14:textId="05170073" w:rsidR="008148D0" w:rsidRDefault="000016F3">
      <w:pPr>
        <w:pStyle w:val="ListParagraph"/>
        <w:numPr>
          <w:ilvl w:val="2"/>
          <w:numId w:val="2"/>
        </w:numPr>
        <w:tabs>
          <w:tab w:val="left" w:pos="1103"/>
        </w:tabs>
        <w:spacing w:before="218" w:line="290" w:lineRule="auto"/>
        <w:ind w:right="327"/>
        <w:rPr>
          <w:sz w:val="24"/>
        </w:rPr>
      </w:pPr>
      <w:r>
        <w:rPr>
          <w:sz w:val="24"/>
        </w:rPr>
        <w:t>F</w:t>
      </w:r>
      <w:r w:rsidR="00365DFB">
        <w:rPr>
          <w:sz w:val="24"/>
        </w:rPr>
        <w:t xml:space="preserve">irst </w:t>
      </w:r>
      <w:r w:rsidR="001F41DF">
        <w:rPr>
          <w:sz w:val="24"/>
        </w:rPr>
        <w:t>attempt</w:t>
      </w:r>
      <w:r w:rsidR="00365DFB">
        <w:rPr>
          <w:sz w:val="24"/>
        </w:rPr>
        <w:t xml:space="preserve"> to resolve a</w:t>
      </w:r>
      <w:r w:rsidR="00C655C0">
        <w:rPr>
          <w:sz w:val="24"/>
        </w:rPr>
        <w:t>ny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complaints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about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a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Group</w:t>
      </w:r>
      <w:r w:rsidR="00C655C0">
        <w:rPr>
          <w:spacing w:val="-4"/>
          <w:sz w:val="24"/>
        </w:rPr>
        <w:t xml:space="preserve"> </w:t>
      </w:r>
      <w:r w:rsidR="00E90907">
        <w:rPr>
          <w:spacing w:val="-4"/>
          <w:sz w:val="24"/>
        </w:rPr>
        <w:t xml:space="preserve">Scheme </w:t>
      </w:r>
      <w:r w:rsidR="00C655C0">
        <w:rPr>
          <w:sz w:val="24"/>
        </w:rPr>
        <w:t>Leader</w:t>
      </w:r>
      <w:r w:rsidR="00C655C0">
        <w:rPr>
          <w:spacing w:val="-4"/>
          <w:sz w:val="24"/>
        </w:rPr>
        <w:t xml:space="preserve"> </w:t>
      </w:r>
      <w:r w:rsidR="00365DFB">
        <w:rPr>
          <w:sz w:val="24"/>
        </w:rPr>
        <w:t>via the Group Scheme complaints process before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escalat</w:t>
      </w:r>
      <w:r w:rsidR="00365DFB">
        <w:rPr>
          <w:sz w:val="24"/>
        </w:rPr>
        <w:t>ing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to</w:t>
      </w:r>
      <w:r w:rsidR="00C655C0">
        <w:rPr>
          <w:spacing w:val="-4"/>
          <w:sz w:val="24"/>
        </w:rPr>
        <w:t xml:space="preserve"> </w:t>
      </w:r>
      <w:r w:rsidR="00C655C0">
        <w:rPr>
          <w:sz w:val="24"/>
        </w:rPr>
        <w:t>the</w:t>
      </w:r>
      <w:r w:rsidR="00C655C0">
        <w:rPr>
          <w:spacing w:val="-4"/>
          <w:sz w:val="24"/>
        </w:rPr>
        <w:t xml:space="preserve"> </w:t>
      </w:r>
      <w:r w:rsidR="00BC2425">
        <w:rPr>
          <w:spacing w:val="-4"/>
          <w:sz w:val="24"/>
        </w:rPr>
        <w:t>C</w:t>
      </w:r>
      <w:r w:rsidR="00C655C0">
        <w:rPr>
          <w:sz w:val="24"/>
        </w:rPr>
        <w:t xml:space="preserve">ertification </w:t>
      </w:r>
      <w:r w:rsidR="00BC2425">
        <w:rPr>
          <w:sz w:val="24"/>
        </w:rPr>
        <w:t>B</w:t>
      </w:r>
      <w:r w:rsidR="00C655C0">
        <w:rPr>
          <w:sz w:val="24"/>
        </w:rPr>
        <w:t>ody if they are not resolved.</w:t>
      </w:r>
    </w:p>
    <w:p w14:paraId="5F8DD067" w14:textId="77777777" w:rsidR="008148D0" w:rsidRPr="00DB7AC6" w:rsidRDefault="00C655C0" w:rsidP="00A208FD">
      <w:pPr>
        <w:pStyle w:val="ListParagraph"/>
        <w:numPr>
          <w:ilvl w:val="0"/>
          <w:numId w:val="2"/>
        </w:numPr>
        <w:tabs>
          <w:tab w:val="left" w:pos="567"/>
        </w:tabs>
        <w:ind w:left="742" w:hanging="600"/>
        <w:rPr>
          <w:b/>
          <w:bCs/>
          <w:sz w:val="24"/>
        </w:rPr>
      </w:pPr>
      <w:r w:rsidRPr="00DB7AC6">
        <w:rPr>
          <w:b/>
          <w:bCs/>
          <w:spacing w:val="-2"/>
          <w:sz w:val="24"/>
        </w:rPr>
        <w:t>Confidentiality</w:t>
      </w:r>
    </w:p>
    <w:p w14:paraId="5E80EA0A" w14:textId="4CBC3B37" w:rsidR="008148D0" w:rsidRDefault="00C655C0">
      <w:pPr>
        <w:pStyle w:val="ListParagraph"/>
        <w:numPr>
          <w:ilvl w:val="1"/>
          <w:numId w:val="1"/>
        </w:numPr>
        <w:tabs>
          <w:tab w:val="left" w:pos="743"/>
        </w:tabs>
        <w:spacing w:before="218" w:line="290" w:lineRule="auto"/>
        <w:ind w:right="513"/>
        <w:rPr>
          <w:sz w:val="24"/>
        </w:rPr>
      </w:pPr>
      <w:r>
        <w:rPr>
          <w:sz w:val="24"/>
        </w:rPr>
        <w:t xml:space="preserve">Other than the listing of the </w:t>
      </w:r>
      <w:r w:rsidR="00CA3EFF">
        <w:rPr>
          <w:sz w:val="24"/>
        </w:rPr>
        <w:t>G</w:t>
      </w:r>
      <w:r w:rsidR="00DB7AC6">
        <w:rPr>
          <w:sz w:val="24"/>
        </w:rPr>
        <w:t xml:space="preserve">roup </w:t>
      </w:r>
      <w:r w:rsidR="00CA3EFF">
        <w:rPr>
          <w:sz w:val="24"/>
        </w:rPr>
        <w:t>M</w:t>
      </w:r>
      <w:r w:rsidR="00DB7AC6">
        <w:rPr>
          <w:sz w:val="24"/>
        </w:rPr>
        <w:t>ember</w:t>
      </w:r>
      <w:r>
        <w:rPr>
          <w:sz w:val="24"/>
        </w:rPr>
        <w:t xml:space="preserve"> contact details and reference</w:t>
      </w:r>
      <w:r w:rsidR="00AE07D1">
        <w:rPr>
          <w:sz w:val="24"/>
        </w:rPr>
        <w:t xml:space="preserve"> numbers</w:t>
      </w:r>
      <w:r w:rsidR="00DB7AC6">
        <w:rPr>
          <w:sz w:val="24"/>
        </w:rPr>
        <w:t>,</w:t>
      </w:r>
      <w:r>
        <w:rPr>
          <w:sz w:val="24"/>
        </w:rPr>
        <w:t xml:space="preserve"> all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BC7C93">
        <w:rPr>
          <w:spacing w:val="-4"/>
          <w:sz w:val="24"/>
        </w:rPr>
        <w:t>Group Member</w:t>
      </w:r>
      <w:r w:rsidR="00C12D3C">
        <w:rPr>
          <w:spacing w:val="-4"/>
          <w:sz w:val="24"/>
        </w:rPr>
        <w:t xml:space="preserve"> to the Group Scheme Leader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 w:rsidR="009C3F0A">
        <w:rPr>
          <w:spacing w:val="-4"/>
          <w:sz w:val="24"/>
        </w:rPr>
        <w:t xml:space="preserve">the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 certification</w:t>
      </w:r>
      <w:r w:rsidR="009C3F0A">
        <w:rPr>
          <w:sz w:val="24"/>
        </w:rPr>
        <w:t xml:space="preserve"> process</w:t>
      </w:r>
      <w:r>
        <w:rPr>
          <w:sz w:val="24"/>
        </w:rPr>
        <w:t xml:space="preserve"> will be treated in strict confidence</w:t>
      </w:r>
      <w:r w:rsidR="002E548F">
        <w:rPr>
          <w:sz w:val="24"/>
        </w:rPr>
        <w:t xml:space="preserve"> and not shared with a third party</w:t>
      </w:r>
      <w:r w:rsidR="00164808">
        <w:rPr>
          <w:sz w:val="24"/>
        </w:rPr>
        <w:t xml:space="preserve"> </w:t>
      </w:r>
      <w:r w:rsidR="00FD2484">
        <w:rPr>
          <w:sz w:val="24"/>
        </w:rPr>
        <w:t xml:space="preserve">without prior agreement, </w:t>
      </w:r>
      <w:r w:rsidR="00164808">
        <w:rPr>
          <w:sz w:val="24"/>
        </w:rPr>
        <w:t>e</w:t>
      </w:r>
      <w:r w:rsidR="00AE07D1">
        <w:rPr>
          <w:sz w:val="24"/>
        </w:rPr>
        <w:t xml:space="preserve">xcept as outlined in 4.1.1 </w:t>
      </w:r>
      <w:r w:rsidR="00B3248A">
        <w:rPr>
          <w:sz w:val="24"/>
        </w:rPr>
        <w:t>(below)</w:t>
      </w:r>
      <w:r>
        <w:rPr>
          <w:sz w:val="24"/>
        </w:rPr>
        <w:t>.</w:t>
      </w:r>
    </w:p>
    <w:p w14:paraId="129F6DAF" w14:textId="34E0F4E2" w:rsidR="008148D0" w:rsidRDefault="00C655C0">
      <w:pPr>
        <w:pStyle w:val="ListParagraph"/>
        <w:numPr>
          <w:ilvl w:val="2"/>
          <w:numId w:val="1"/>
        </w:numPr>
        <w:tabs>
          <w:tab w:val="left" w:pos="1103"/>
        </w:tabs>
        <w:spacing w:line="290" w:lineRule="auto"/>
        <w:ind w:right="1287"/>
        <w:rPr>
          <w:sz w:val="24"/>
        </w:rPr>
      </w:pPr>
      <w:r>
        <w:rPr>
          <w:sz w:val="24"/>
        </w:rPr>
        <w:lastRenderedPageBreak/>
        <w:t xml:space="preserve">The Group Member agrees that the Group </w:t>
      </w:r>
      <w:r w:rsidR="00CA3EFF">
        <w:rPr>
          <w:sz w:val="24"/>
        </w:rPr>
        <w:t xml:space="preserve">Scheme </w:t>
      </w:r>
      <w:r>
        <w:rPr>
          <w:sz w:val="24"/>
        </w:rPr>
        <w:t xml:space="preserve">Leader </w:t>
      </w:r>
      <w:r w:rsidR="00B3248A">
        <w:rPr>
          <w:sz w:val="24"/>
        </w:rPr>
        <w:t>will</w:t>
      </w:r>
      <w:r>
        <w:rPr>
          <w:sz w:val="24"/>
        </w:rPr>
        <w:t xml:space="preserve"> share </w:t>
      </w:r>
      <w:r w:rsidR="00FD2484">
        <w:rPr>
          <w:sz w:val="24"/>
        </w:rPr>
        <w:t xml:space="preserve">relevant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7046FE">
        <w:rPr>
          <w:sz w:val="24"/>
        </w:rPr>
        <w:t>Group Member</w:t>
      </w:r>
      <w:r w:rsidR="007046FE"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 w:rsidR="00026604">
        <w:rPr>
          <w:spacing w:val="-5"/>
          <w:sz w:val="24"/>
        </w:rPr>
        <w:t xml:space="preserve">the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 w:rsidR="00DD756D">
        <w:rPr>
          <w:spacing w:val="-5"/>
          <w:sz w:val="24"/>
        </w:rPr>
        <w:t>certification process</w:t>
      </w:r>
      <w:r w:rsidR="00026604">
        <w:rPr>
          <w:spacing w:val="-5"/>
          <w:sz w:val="24"/>
        </w:rPr>
        <w:t xml:space="preserve"> </w:t>
      </w:r>
      <w:r>
        <w:rPr>
          <w:sz w:val="24"/>
        </w:rPr>
        <w:t xml:space="preserve">with the </w:t>
      </w:r>
      <w:r w:rsidR="00E53015">
        <w:rPr>
          <w:sz w:val="24"/>
        </w:rPr>
        <w:t>C</w:t>
      </w:r>
      <w:r>
        <w:rPr>
          <w:sz w:val="24"/>
        </w:rPr>
        <w:t xml:space="preserve">ertification </w:t>
      </w:r>
      <w:r w:rsidR="00E53015">
        <w:rPr>
          <w:sz w:val="24"/>
        </w:rPr>
        <w:t>B</w:t>
      </w:r>
      <w:r>
        <w:rPr>
          <w:sz w:val="24"/>
        </w:rPr>
        <w:t>ody.</w:t>
      </w:r>
    </w:p>
    <w:p w14:paraId="093F8335" w14:textId="2B1C3200" w:rsidR="008148D0" w:rsidRDefault="00C655C0">
      <w:pPr>
        <w:pStyle w:val="ListParagraph"/>
        <w:numPr>
          <w:ilvl w:val="1"/>
          <w:numId w:val="1"/>
        </w:numPr>
        <w:tabs>
          <w:tab w:val="left" w:pos="743"/>
        </w:tabs>
        <w:spacing w:line="290" w:lineRule="auto"/>
        <w:ind w:right="460"/>
        <w:rPr>
          <w:sz w:val="24"/>
        </w:rPr>
      </w:pP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 passed to the </w:t>
      </w:r>
      <w:r w:rsidR="00D651E4">
        <w:rPr>
          <w:sz w:val="24"/>
        </w:rPr>
        <w:t>C</w:t>
      </w:r>
      <w:r>
        <w:rPr>
          <w:sz w:val="24"/>
        </w:rPr>
        <w:t xml:space="preserve">ertification </w:t>
      </w:r>
      <w:r w:rsidR="00D651E4">
        <w:rPr>
          <w:sz w:val="24"/>
        </w:rPr>
        <w:t>B</w:t>
      </w:r>
      <w:r>
        <w:rPr>
          <w:sz w:val="24"/>
        </w:rPr>
        <w:t xml:space="preserve">ody, the </w:t>
      </w:r>
      <w:r w:rsidR="00E001E3">
        <w:rPr>
          <w:sz w:val="24"/>
        </w:rPr>
        <w:t xml:space="preserve">Group Member and Group </w:t>
      </w:r>
      <w:r w:rsidR="00193198">
        <w:rPr>
          <w:sz w:val="24"/>
        </w:rPr>
        <w:t>Member’s customer</w:t>
      </w:r>
      <w:r w:rsidR="00E001E3">
        <w:rPr>
          <w:sz w:val="24"/>
        </w:rPr>
        <w:t xml:space="preserve">(s) </w:t>
      </w:r>
      <w:r>
        <w:rPr>
          <w:sz w:val="24"/>
        </w:rPr>
        <w:t>for the sole purpose of complaint resolution.</w:t>
      </w:r>
    </w:p>
    <w:p w14:paraId="6499374F" w14:textId="77777777" w:rsidR="008148D0" w:rsidRPr="003E7222" w:rsidRDefault="00C655C0" w:rsidP="00AE77DA">
      <w:pPr>
        <w:pStyle w:val="ListParagraph"/>
        <w:numPr>
          <w:ilvl w:val="0"/>
          <w:numId w:val="2"/>
        </w:numPr>
        <w:tabs>
          <w:tab w:val="left" w:pos="567"/>
        </w:tabs>
        <w:ind w:left="742" w:hanging="600"/>
        <w:rPr>
          <w:b/>
          <w:bCs/>
          <w:sz w:val="24"/>
        </w:rPr>
      </w:pPr>
      <w:r w:rsidRPr="003E7222">
        <w:rPr>
          <w:b/>
          <w:bCs/>
          <w:sz w:val="24"/>
        </w:rPr>
        <w:t xml:space="preserve">Duration of this </w:t>
      </w:r>
      <w:r w:rsidRPr="003E7222">
        <w:rPr>
          <w:b/>
          <w:bCs/>
          <w:spacing w:val="-2"/>
          <w:sz w:val="24"/>
        </w:rPr>
        <w:t>agreement</w:t>
      </w:r>
    </w:p>
    <w:p w14:paraId="64EBAE3C" w14:textId="041940F7" w:rsidR="008148D0" w:rsidRDefault="00C655C0">
      <w:pPr>
        <w:pStyle w:val="BodyText"/>
        <w:spacing w:before="217" w:line="290" w:lineRule="auto"/>
        <w:ind w:left="743" w:right="440" w:hanging="360"/>
      </w:pPr>
      <w:r>
        <w:t>5.1</w:t>
      </w:r>
      <w:r>
        <w:rPr>
          <w:spacing w:val="-4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2C6D6C">
        <w:rPr>
          <w:spacing w:val="-3"/>
        </w:rPr>
        <w:t>[</w:t>
      </w:r>
      <w:r w:rsidRPr="00E001E3">
        <w:rPr>
          <w:highlight w:val="lightGray"/>
        </w:rPr>
        <w:t>enter</w:t>
      </w:r>
      <w:r w:rsidRPr="00E001E3">
        <w:rPr>
          <w:spacing w:val="-3"/>
          <w:highlight w:val="lightGray"/>
        </w:rPr>
        <w:t xml:space="preserve"> </w:t>
      </w:r>
      <w:r w:rsidRPr="00E001E3">
        <w:rPr>
          <w:highlight w:val="lightGray"/>
        </w:rPr>
        <w:t>date</w:t>
      </w:r>
      <w:r w:rsidRPr="00E001E3">
        <w:rPr>
          <w:spacing w:val="-3"/>
          <w:highlight w:val="lightGray"/>
        </w:rPr>
        <w:t xml:space="preserve"> </w:t>
      </w:r>
      <w:r w:rsidRPr="00E001E3">
        <w:rPr>
          <w:highlight w:val="lightGray"/>
        </w:rPr>
        <w:t>here</w:t>
      </w:r>
      <w:r w:rsidR="002C6D6C" w:rsidRPr="00E001E3">
        <w:rPr>
          <w:highlight w:val="lightGray"/>
        </w:rPr>
        <w:t>]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will expire on </w:t>
      </w:r>
      <w:r w:rsidR="002C6D6C">
        <w:t>[</w:t>
      </w:r>
      <w:r w:rsidRPr="00E001E3">
        <w:rPr>
          <w:highlight w:val="lightGray"/>
        </w:rPr>
        <w:t>enter date here</w:t>
      </w:r>
      <w:r w:rsidR="002C6D6C">
        <w:t>]</w:t>
      </w:r>
      <w:r>
        <w:t xml:space="preserve"> at which point a renewal of the </w:t>
      </w:r>
      <w:r w:rsidR="00E001E3">
        <w:t xml:space="preserve">agreement </w:t>
      </w:r>
      <w:r>
        <w:t xml:space="preserve">is </w:t>
      </w:r>
      <w:r>
        <w:rPr>
          <w:spacing w:val="-2"/>
        </w:rPr>
        <w:t>required</w:t>
      </w:r>
      <w:r w:rsidR="00202C28">
        <w:rPr>
          <w:spacing w:val="-2"/>
        </w:rPr>
        <w:t xml:space="preserve"> if the Group Member’s certification is to continue</w:t>
      </w:r>
      <w:r>
        <w:rPr>
          <w:spacing w:val="-2"/>
        </w:rPr>
        <w:t>.</w:t>
      </w:r>
    </w:p>
    <w:p w14:paraId="4060024A" w14:textId="77777777" w:rsidR="008148D0" w:rsidRDefault="008148D0">
      <w:pPr>
        <w:pStyle w:val="BodyText"/>
        <w:spacing w:before="58"/>
      </w:pPr>
    </w:p>
    <w:p w14:paraId="3E44AC98" w14:textId="77777777" w:rsidR="008148D0" w:rsidRPr="007A00C8" w:rsidRDefault="00C655C0" w:rsidP="001B7A1D">
      <w:pPr>
        <w:pStyle w:val="ListParagraph"/>
        <w:numPr>
          <w:ilvl w:val="0"/>
          <w:numId w:val="2"/>
        </w:numPr>
        <w:tabs>
          <w:tab w:val="left" w:pos="567"/>
        </w:tabs>
        <w:spacing w:before="0"/>
        <w:ind w:left="742" w:hanging="600"/>
        <w:rPr>
          <w:b/>
          <w:bCs/>
          <w:sz w:val="24"/>
        </w:rPr>
      </w:pPr>
      <w:r w:rsidRPr="007A00C8">
        <w:rPr>
          <w:b/>
          <w:bCs/>
          <w:spacing w:val="-2"/>
          <w:sz w:val="24"/>
        </w:rPr>
        <w:t>Declaration</w:t>
      </w:r>
    </w:p>
    <w:p w14:paraId="6B9E29A5" w14:textId="0E024947" w:rsidR="008148D0" w:rsidRDefault="00C655C0">
      <w:pPr>
        <w:pStyle w:val="BodyText"/>
        <w:spacing w:before="218" w:line="290" w:lineRule="auto"/>
        <w:ind w:left="23" w:right="335"/>
      </w:pPr>
      <w:r>
        <w:t>I hereby consent to the requirements of becoming a member of this Group Scheme as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Healthy</w:t>
      </w:r>
      <w:r>
        <w:rPr>
          <w:spacing w:val="-5"/>
        </w:rPr>
        <w:t xml:space="preserve"> </w:t>
      </w:r>
      <w:r w:rsidR="00777055">
        <w:t>Scheme</w:t>
      </w:r>
      <w:r w:rsidR="002B1FCE">
        <w:t xml:space="preserve"> Membership</w:t>
      </w:r>
      <w:r w:rsidR="00777055">
        <w:t xml:space="preserve"> Rules</w:t>
      </w:r>
    </w:p>
    <w:p w14:paraId="2DB08465" w14:textId="77777777" w:rsidR="008148D0" w:rsidRDefault="008148D0">
      <w:pPr>
        <w:pStyle w:val="BodyText"/>
      </w:pPr>
    </w:p>
    <w:p w14:paraId="058AD767" w14:textId="77777777" w:rsidR="008148D0" w:rsidRDefault="008148D0">
      <w:pPr>
        <w:pStyle w:val="BodyText"/>
        <w:rPr>
          <w:sz w:val="20"/>
        </w:rPr>
        <w:sectPr w:rsidR="008148D0" w:rsidSect="005B4EFF">
          <w:pgSz w:w="11920" w:h="16840"/>
          <w:pgMar w:top="1134" w:right="1134" w:bottom="1134" w:left="1134" w:header="0" w:footer="1354" w:gutter="0"/>
          <w:cols w:space="720"/>
          <w:docGrid w:linePitch="299"/>
        </w:sectPr>
      </w:pPr>
    </w:p>
    <w:p w14:paraId="0EE7BA0B" w14:textId="23A0C4FE" w:rsidR="00B65F5B" w:rsidRPr="00156926" w:rsidRDefault="00B65F5B" w:rsidP="00B65F5B">
      <w:pPr>
        <w:pStyle w:val="BodyText"/>
        <w:spacing w:line="290" w:lineRule="auto"/>
        <w:ind w:left="23"/>
        <w:rPr>
          <w:sz w:val="22"/>
          <w:szCs w:val="22"/>
        </w:rPr>
      </w:pPr>
      <w:r w:rsidRPr="00156926">
        <w:rPr>
          <w:sz w:val="22"/>
          <w:szCs w:val="22"/>
        </w:rPr>
        <w:t>Signed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by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the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Group</w:t>
      </w:r>
      <w:r w:rsidRPr="00156926">
        <w:rPr>
          <w:spacing w:val="-3"/>
          <w:sz w:val="22"/>
          <w:szCs w:val="22"/>
        </w:rPr>
        <w:t xml:space="preserve"> </w:t>
      </w:r>
      <w:r w:rsidR="000134AE">
        <w:rPr>
          <w:spacing w:val="-3"/>
          <w:sz w:val="22"/>
          <w:szCs w:val="22"/>
        </w:rPr>
        <w:t xml:space="preserve">Scheme </w:t>
      </w:r>
      <w:r w:rsidRPr="00156926">
        <w:rPr>
          <w:sz w:val="22"/>
          <w:szCs w:val="22"/>
        </w:rPr>
        <w:t>Leader</w:t>
      </w:r>
      <w:r w:rsidR="007A00C8">
        <w:rPr>
          <w:sz w:val="22"/>
          <w:szCs w:val="22"/>
        </w:rPr>
        <w:t>,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for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and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on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behalf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of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the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Group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Scheme</w:t>
      </w:r>
      <w:r w:rsidRPr="00156926">
        <w:rPr>
          <w:spacing w:val="-3"/>
          <w:sz w:val="22"/>
          <w:szCs w:val="22"/>
        </w:rPr>
        <w:t xml:space="preserve"> </w:t>
      </w:r>
      <w:r w:rsidRPr="00156926">
        <w:rPr>
          <w:sz w:val="22"/>
          <w:szCs w:val="22"/>
        </w:rPr>
        <w:t>[</w:t>
      </w:r>
      <w:r w:rsidR="007A00C8" w:rsidRPr="000134AE">
        <w:rPr>
          <w:sz w:val="22"/>
          <w:szCs w:val="22"/>
          <w:highlight w:val="lightGray"/>
        </w:rPr>
        <w:t xml:space="preserve">enter </w:t>
      </w:r>
      <w:r w:rsidRPr="000134AE">
        <w:rPr>
          <w:sz w:val="22"/>
          <w:szCs w:val="22"/>
          <w:highlight w:val="lightGray"/>
        </w:rPr>
        <w:t>Group</w:t>
      </w:r>
      <w:r w:rsidRPr="000134AE">
        <w:rPr>
          <w:spacing w:val="-3"/>
          <w:sz w:val="22"/>
          <w:szCs w:val="22"/>
          <w:highlight w:val="lightGray"/>
        </w:rPr>
        <w:t xml:space="preserve"> </w:t>
      </w:r>
      <w:r w:rsidRPr="000134AE">
        <w:rPr>
          <w:sz w:val="22"/>
          <w:szCs w:val="22"/>
          <w:highlight w:val="lightGray"/>
        </w:rPr>
        <w:t xml:space="preserve">Scheme </w:t>
      </w:r>
      <w:r w:rsidRPr="000134AE">
        <w:rPr>
          <w:spacing w:val="-2"/>
          <w:sz w:val="22"/>
          <w:szCs w:val="22"/>
          <w:highlight w:val="lightGray"/>
        </w:rPr>
        <w:t>Name</w:t>
      </w:r>
      <w:r w:rsidRPr="000134AE">
        <w:rPr>
          <w:spacing w:val="-2"/>
          <w:sz w:val="22"/>
          <w:szCs w:val="22"/>
        </w:rPr>
        <w:t>]</w:t>
      </w:r>
    </w:p>
    <w:p w14:paraId="79EAA527" w14:textId="77777777" w:rsidR="00B65F5B" w:rsidRDefault="00B65F5B">
      <w:pPr>
        <w:pStyle w:val="BodyText"/>
        <w:spacing w:before="51"/>
        <w:ind w:left="128"/>
        <w:rPr>
          <w:rFonts w:ascii="Calibri"/>
          <w:spacing w:val="-2"/>
        </w:rPr>
      </w:pPr>
    </w:p>
    <w:p w14:paraId="4AA8EEEF" w14:textId="77777777" w:rsidR="00B65F5B" w:rsidRDefault="00B65F5B">
      <w:pPr>
        <w:pStyle w:val="BodyText"/>
        <w:spacing w:before="51"/>
        <w:ind w:left="128"/>
        <w:rPr>
          <w:rFonts w:ascii="Calibri"/>
          <w:spacing w:val="-2"/>
        </w:rPr>
      </w:pPr>
    </w:p>
    <w:p w14:paraId="3A763188" w14:textId="39CEB956" w:rsidR="008148D0" w:rsidRDefault="00C655C0">
      <w:pPr>
        <w:pStyle w:val="BodyText"/>
        <w:spacing w:before="51"/>
        <w:ind w:left="128"/>
        <w:rPr>
          <w:rFonts w:ascii="Calibri"/>
        </w:rPr>
      </w:pPr>
      <w:r>
        <w:rPr>
          <w:rFonts w:ascii="Calibri"/>
          <w:spacing w:val="-2"/>
        </w:rPr>
        <w:t>Name:</w:t>
      </w:r>
    </w:p>
    <w:p w14:paraId="63570133" w14:textId="77777777" w:rsidR="008148D0" w:rsidRDefault="008148D0">
      <w:pPr>
        <w:pStyle w:val="BodyText"/>
        <w:rPr>
          <w:rFonts w:ascii="Calibri"/>
        </w:rPr>
      </w:pPr>
    </w:p>
    <w:p w14:paraId="1BD5F6B8" w14:textId="77777777" w:rsidR="008148D0" w:rsidRDefault="008148D0">
      <w:pPr>
        <w:pStyle w:val="BodyText"/>
        <w:rPr>
          <w:rFonts w:ascii="Calibri"/>
        </w:rPr>
      </w:pPr>
    </w:p>
    <w:p w14:paraId="7A66A79D" w14:textId="77777777" w:rsidR="008148D0" w:rsidRDefault="00C655C0">
      <w:pPr>
        <w:pStyle w:val="BodyText"/>
        <w:ind w:left="128"/>
        <w:rPr>
          <w:rFonts w:ascii="Calibri"/>
        </w:rPr>
      </w:pPr>
      <w:r>
        <w:rPr>
          <w:rFonts w:ascii="Calibri"/>
          <w:spacing w:val="-2"/>
        </w:rPr>
        <w:t>Signed:</w:t>
      </w:r>
    </w:p>
    <w:p w14:paraId="4F3929C5" w14:textId="77777777" w:rsidR="008148D0" w:rsidRDefault="008148D0">
      <w:pPr>
        <w:pStyle w:val="BodyText"/>
        <w:rPr>
          <w:rFonts w:ascii="Calibri"/>
        </w:rPr>
      </w:pPr>
    </w:p>
    <w:p w14:paraId="202667F6" w14:textId="77777777" w:rsidR="007A00C8" w:rsidRDefault="007A00C8">
      <w:pPr>
        <w:pStyle w:val="BodyText"/>
        <w:rPr>
          <w:rFonts w:ascii="Calibri"/>
        </w:rPr>
      </w:pPr>
    </w:p>
    <w:p w14:paraId="5F044E98" w14:textId="77777777" w:rsidR="008148D0" w:rsidRDefault="00C655C0">
      <w:pPr>
        <w:pStyle w:val="BodyText"/>
        <w:ind w:left="128"/>
        <w:rPr>
          <w:rFonts w:ascii="Calibri"/>
        </w:rPr>
      </w:pPr>
      <w:r>
        <w:rPr>
          <w:rFonts w:ascii="Calibri"/>
          <w:spacing w:val="-2"/>
        </w:rPr>
        <w:t>Dated:</w:t>
      </w:r>
    </w:p>
    <w:p w14:paraId="434809DD" w14:textId="77777777" w:rsidR="008148D0" w:rsidRDefault="008148D0">
      <w:pPr>
        <w:pStyle w:val="BodyText"/>
        <w:rPr>
          <w:rFonts w:ascii="Calibri"/>
        </w:rPr>
      </w:pPr>
    </w:p>
    <w:p w14:paraId="055E3D68" w14:textId="7BE2D146" w:rsidR="00E670B1" w:rsidRDefault="00E670B1">
      <w:pPr>
        <w:pStyle w:val="BodyText"/>
        <w:ind w:left="128"/>
        <w:rPr>
          <w:rFonts w:ascii="Calibri"/>
        </w:rPr>
      </w:pPr>
    </w:p>
    <w:p w14:paraId="3B90BF44" w14:textId="77777777" w:rsidR="00E670B1" w:rsidRDefault="00E670B1">
      <w:pPr>
        <w:pStyle w:val="BodyText"/>
        <w:ind w:left="128"/>
        <w:rPr>
          <w:rFonts w:ascii="Calibri"/>
        </w:rPr>
      </w:pPr>
    </w:p>
    <w:p w14:paraId="53D4BD09" w14:textId="5C940F1F" w:rsidR="00B65F5B" w:rsidRPr="007A00C8" w:rsidRDefault="00C655C0" w:rsidP="00B65F5B">
      <w:pPr>
        <w:pStyle w:val="BodyText"/>
        <w:ind w:left="128"/>
        <w:rPr>
          <w:sz w:val="22"/>
          <w:szCs w:val="22"/>
        </w:rPr>
      </w:pPr>
      <w:r>
        <w:br w:type="column"/>
      </w:r>
      <w:r w:rsidR="00B65F5B" w:rsidRPr="007A00C8">
        <w:rPr>
          <w:sz w:val="22"/>
          <w:szCs w:val="22"/>
        </w:rPr>
        <w:t>Signed</w:t>
      </w:r>
      <w:r w:rsidR="00B65F5B" w:rsidRPr="007A00C8">
        <w:rPr>
          <w:spacing w:val="-7"/>
          <w:sz w:val="22"/>
          <w:szCs w:val="22"/>
        </w:rPr>
        <w:t xml:space="preserve"> </w:t>
      </w:r>
      <w:r w:rsidR="00B65F5B" w:rsidRPr="007A00C8">
        <w:rPr>
          <w:sz w:val="22"/>
          <w:szCs w:val="22"/>
        </w:rPr>
        <w:t>for</w:t>
      </w:r>
      <w:r w:rsidR="00B65F5B" w:rsidRPr="007A00C8">
        <w:rPr>
          <w:spacing w:val="-7"/>
          <w:sz w:val="22"/>
          <w:szCs w:val="22"/>
        </w:rPr>
        <w:t xml:space="preserve"> </w:t>
      </w:r>
      <w:r w:rsidR="00B65F5B" w:rsidRPr="007A00C8">
        <w:rPr>
          <w:sz w:val="22"/>
          <w:szCs w:val="22"/>
        </w:rPr>
        <w:t>and</w:t>
      </w:r>
      <w:r w:rsidR="00B65F5B" w:rsidRPr="007A00C8">
        <w:rPr>
          <w:spacing w:val="-7"/>
          <w:sz w:val="22"/>
          <w:szCs w:val="22"/>
        </w:rPr>
        <w:t xml:space="preserve"> </w:t>
      </w:r>
      <w:r w:rsidR="00B65F5B" w:rsidRPr="007A00C8">
        <w:rPr>
          <w:sz w:val="22"/>
          <w:szCs w:val="22"/>
        </w:rPr>
        <w:t>on</w:t>
      </w:r>
      <w:r w:rsidR="00B65F5B" w:rsidRPr="007A00C8">
        <w:rPr>
          <w:spacing w:val="-7"/>
          <w:sz w:val="22"/>
          <w:szCs w:val="22"/>
        </w:rPr>
        <w:t xml:space="preserve"> </w:t>
      </w:r>
      <w:r w:rsidR="00B65F5B" w:rsidRPr="007A00C8">
        <w:rPr>
          <w:sz w:val="22"/>
          <w:szCs w:val="22"/>
        </w:rPr>
        <w:t>behalf</w:t>
      </w:r>
      <w:r w:rsidR="00B65F5B" w:rsidRPr="007A00C8">
        <w:rPr>
          <w:spacing w:val="-7"/>
          <w:sz w:val="22"/>
          <w:szCs w:val="22"/>
        </w:rPr>
        <w:t xml:space="preserve"> </w:t>
      </w:r>
      <w:r w:rsidR="00B65F5B" w:rsidRPr="007A00C8">
        <w:rPr>
          <w:sz w:val="22"/>
          <w:szCs w:val="22"/>
        </w:rPr>
        <w:t>of</w:t>
      </w:r>
      <w:r w:rsidR="00B65F5B" w:rsidRPr="007A00C8">
        <w:rPr>
          <w:spacing w:val="-7"/>
          <w:sz w:val="22"/>
          <w:szCs w:val="22"/>
        </w:rPr>
        <w:t xml:space="preserve"> </w:t>
      </w:r>
      <w:r w:rsidR="007A00C8">
        <w:rPr>
          <w:spacing w:val="-7"/>
          <w:sz w:val="22"/>
          <w:szCs w:val="22"/>
        </w:rPr>
        <w:t>[</w:t>
      </w:r>
      <w:r w:rsidR="007A00C8" w:rsidRPr="000134AE">
        <w:rPr>
          <w:sz w:val="22"/>
          <w:szCs w:val="22"/>
          <w:highlight w:val="lightGray"/>
        </w:rPr>
        <w:t>e</w:t>
      </w:r>
      <w:r w:rsidR="00B65F5B" w:rsidRPr="000134AE">
        <w:rPr>
          <w:sz w:val="22"/>
          <w:szCs w:val="22"/>
          <w:highlight w:val="lightGray"/>
        </w:rPr>
        <w:t>nter</w:t>
      </w:r>
      <w:r w:rsidR="00B65F5B" w:rsidRPr="000134AE">
        <w:rPr>
          <w:spacing w:val="-7"/>
          <w:sz w:val="22"/>
          <w:szCs w:val="22"/>
          <w:highlight w:val="lightGray"/>
        </w:rPr>
        <w:t xml:space="preserve"> </w:t>
      </w:r>
      <w:r w:rsidR="00B65F5B" w:rsidRPr="000134AE">
        <w:rPr>
          <w:sz w:val="22"/>
          <w:szCs w:val="22"/>
          <w:highlight w:val="lightGray"/>
        </w:rPr>
        <w:t>member name</w:t>
      </w:r>
      <w:r w:rsidR="007A00C8">
        <w:rPr>
          <w:sz w:val="22"/>
          <w:szCs w:val="22"/>
        </w:rPr>
        <w:t>]</w:t>
      </w:r>
    </w:p>
    <w:p w14:paraId="73015CE0" w14:textId="77777777" w:rsidR="00B65F5B" w:rsidRDefault="00B65F5B" w:rsidP="00E670B1">
      <w:pPr>
        <w:pStyle w:val="BodyText"/>
        <w:spacing w:before="51"/>
        <w:ind w:left="127"/>
        <w:rPr>
          <w:rFonts w:ascii="Calibri"/>
          <w:spacing w:val="-2"/>
        </w:rPr>
      </w:pPr>
    </w:p>
    <w:p w14:paraId="2DDDA6B8" w14:textId="77777777" w:rsidR="007A00C8" w:rsidRDefault="007A00C8" w:rsidP="00E670B1">
      <w:pPr>
        <w:pStyle w:val="BodyText"/>
        <w:spacing w:before="51"/>
        <w:ind w:left="127"/>
        <w:rPr>
          <w:rFonts w:ascii="Calibri"/>
          <w:spacing w:val="-2"/>
        </w:rPr>
      </w:pPr>
    </w:p>
    <w:p w14:paraId="0BF1F84E" w14:textId="77777777" w:rsidR="007A00C8" w:rsidRDefault="007A00C8" w:rsidP="00E670B1">
      <w:pPr>
        <w:pStyle w:val="BodyText"/>
        <w:spacing w:before="51"/>
        <w:ind w:left="127"/>
        <w:rPr>
          <w:rFonts w:ascii="Calibri"/>
          <w:spacing w:val="-2"/>
        </w:rPr>
      </w:pPr>
    </w:p>
    <w:p w14:paraId="08F66D36" w14:textId="0F74B936" w:rsidR="008148D0" w:rsidRDefault="00C655C0" w:rsidP="00E670B1">
      <w:pPr>
        <w:pStyle w:val="BodyText"/>
        <w:spacing w:before="51"/>
        <w:ind w:left="127"/>
        <w:rPr>
          <w:rFonts w:ascii="Calibri"/>
        </w:rPr>
      </w:pPr>
      <w:r>
        <w:rPr>
          <w:rFonts w:ascii="Calibri"/>
          <w:spacing w:val="-2"/>
        </w:rPr>
        <w:t>Name:</w:t>
      </w:r>
    </w:p>
    <w:p w14:paraId="70C869C9" w14:textId="73AC3E94" w:rsidR="008148D0" w:rsidRDefault="008148D0" w:rsidP="00156926">
      <w:pPr>
        <w:pStyle w:val="BodyText"/>
        <w:rPr>
          <w:rFonts w:ascii="Calibri"/>
        </w:rPr>
      </w:pPr>
    </w:p>
    <w:p w14:paraId="538F3490" w14:textId="31E9B2FF" w:rsidR="008148D0" w:rsidRDefault="008148D0" w:rsidP="00156926">
      <w:pPr>
        <w:pStyle w:val="BodyText"/>
        <w:rPr>
          <w:rFonts w:ascii="Calibri"/>
        </w:rPr>
      </w:pPr>
    </w:p>
    <w:p w14:paraId="37E04B8F" w14:textId="14AB51C2" w:rsidR="008148D0" w:rsidRDefault="00C655C0" w:rsidP="00156926">
      <w:pPr>
        <w:pStyle w:val="BodyText"/>
        <w:ind w:left="127" w:right="4010"/>
        <w:rPr>
          <w:rFonts w:ascii="Calibri"/>
          <w:spacing w:val="-2"/>
        </w:rPr>
      </w:pPr>
      <w:r>
        <w:rPr>
          <w:rFonts w:ascii="Calibri"/>
          <w:spacing w:val="-2"/>
        </w:rPr>
        <w:t>Signed:</w:t>
      </w:r>
    </w:p>
    <w:p w14:paraId="369067BD" w14:textId="77777777" w:rsidR="007A00C8" w:rsidRDefault="007A00C8" w:rsidP="00156926">
      <w:pPr>
        <w:pStyle w:val="BodyText"/>
        <w:ind w:left="127" w:right="4010"/>
        <w:rPr>
          <w:rFonts w:ascii="Calibri"/>
        </w:rPr>
      </w:pPr>
    </w:p>
    <w:p w14:paraId="32BF7F39" w14:textId="0B6C40BE" w:rsidR="008148D0" w:rsidRDefault="008148D0" w:rsidP="00156926">
      <w:pPr>
        <w:pStyle w:val="BodyText"/>
        <w:rPr>
          <w:rFonts w:ascii="Calibri"/>
        </w:rPr>
      </w:pPr>
    </w:p>
    <w:p w14:paraId="7780721D" w14:textId="52FC7484" w:rsidR="008148D0" w:rsidRDefault="00C655C0" w:rsidP="00156926">
      <w:pPr>
        <w:pStyle w:val="BodyText"/>
        <w:ind w:left="127" w:right="4010"/>
        <w:rPr>
          <w:rFonts w:ascii="Calibri"/>
        </w:rPr>
      </w:pPr>
      <w:r>
        <w:rPr>
          <w:rFonts w:ascii="Calibri"/>
          <w:spacing w:val="-2"/>
        </w:rPr>
        <w:t>Dated:</w:t>
      </w:r>
    </w:p>
    <w:sectPr w:rsidR="008148D0">
      <w:type w:val="continuous"/>
      <w:pgSz w:w="11920" w:h="16840"/>
      <w:pgMar w:top="640" w:right="1133" w:bottom="280" w:left="1417" w:header="0" w:footer="1354" w:gutter="0"/>
      <w:cols w:num="2" w:space="720" w:equalWidth="0">
        <w:col w:w="4265" w:space="250"/>
        <w:col w:w="48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FF1D" w14:textId="77777777" w:rsidR="00C80916" w:rsidRDefault="00C80916">
      <w:r>
        <w:separator/>
      </w:r>
    </w:p>
  </w:endnote>
  <w:endnote w:type="continuationSeparator" w:id="0">
    <w:p w14:paraId="408BE985" w14:textId="77777777" w:rsidR="00C80916" w:rsidRDefault="00C8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223077"/>
      <w:docPartObj>
        <w:docPartGallery w:val="Page Numbers (Bottom of Page)"/>
        <w:docPartUnique/>
      </w:docPartObj>
    </w:sdtPr>
    <w:sdtEndPr/>
    <w:sdtContent>
      <w:p w14:paraId="2B7A7BD7" w14:textId="67CC8515" w:rsidR="004359F8" w:rsidRDefault="00877B69">
        <w:pPr>
          <w:pStyle w:val="Footer"/>
          <w:jc w:val="center"/>
        </w:pPr>
        <w:r>
          <w:rPr>
            <w:noProof/>
          </w:rPr>
          <w:drawing>
            <wp:anchor distT="0" distB="0" distL="0" distR="0" simplePos="0" relativeHeight="251661312" behindDoc="0" locked="0" layoutInCell="1" allowOverlap="1" wp14:anchorId="2FF29FC9" wp14:editId="1AFFBC3F">
              <wp:simplePos x="0" y="0"/>
              <wp:positionH relativeFrom="margin">
                <wp:align>left</wp:align>
              </wp:positionH>
              <wp:positionV relativeFrom="page">
                <wp:posOffset>9827895</wp:posOffset>
              </wp:positionV>
              <wp:extent cx="1133475" cy="419100"/>
              <wp:effectExtent l="0" t="0" r="9525" b="0"/>
              <wp:wrapNone/>
              <wp:docPr id="1964192930" name="Image 1" descr="A logo with blue text&#10;&#10;AI-generated content may be incorrec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549495" name="Image 1" descr="A logo with blue text&#10;&#10;AI-generated content may be incorrect.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3475" cy="419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359F8">
          <w:fldChar w:fldCharType="begin"/>
        </w:r>
        <w:r w:rsidR="004359F8">
          <w:instrText>PAGE   \* MERGEFORMAT</w:instrText>
        </w:r>
        <w:r w:rsidR="004359F8">
          <w:fldChar w:fldCharType="separate"/>
        </w:r>
        <w:r w:rsidR="004359F8">
          <w:rPr>
            <w:lang w:val="en-GB"/>
          </w:rPr>
          <w:t>2</w:t>
        </w:r>
        <w:r w:rsidR="004359F8">
          <w:fldChar w:fldCharType="end"/>
        </w:r>
      </w:p>
    </w:sdtContent>
  </w:sdt>
  <w:p w14:paraId="0A65BE18" w14:textId="41C6197C" w:rsidR="009A2B21" w:rsidRPr="0048690A" w:rsidRDefault="009A2B21" w:rsidP="009A2B21">
    <w:pPr>
      <w:pStyle w:val="BodyText"/>
      <w:spacing w:before="12"/>
      <w:ind w:left="1268"/>
      <w:jc w:val="right"/>
      <w:rPr>
        <w:sz w:val="22"/>
        <w:szCs w:val="22"/>
      </w:rPr>
    </w:pPr>
    <w:r w:rsidRPr="0048690A">
      <w:rPr>
        <w:sz w:val="22"/>
        <w:szCs w:val="22"/>
      </w:rPr>
      <w:t xml:space="preserve">© Plant Healthy </w:t>
    </w:r>
    <w:r w:rsidRPr="0048690A">
      <w:rPr>
        <w:spacing w:val="-5"/>
        <w:sz w:val="22"/>
        <w:szCs w:val="22"/>
      </w:rPr>
      <w:t>Ltd</w:t>
    </w:r>
  </w:p>
  <w:p w14:paraId="1FF8D40F" w14:textId="7C58FF1E" w:rsidR="008148D0" w:rsidRDefault="008148D0" w:rsidP="004359F8">
    <w:pPr>
      <w:pStyle w:val="BodyText"/>
      <w:spacing w:line="14" w:lineRule="auto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EBDB" w14:textId="562345AB" w:rsidR="001C61B1" w:rsidRPr="0048690A" w:rsidRDefault="001C61B1" w:rsidP="001C61B1">
    <w:pPr>
      <w:pStyle w:val="BodyText"/>
      <w:spacing w:before="12"/>
      <w:ind w:left="1268"/>
      <w:jc w:val="right"/>
      <w:rPr>
        <w:sz w:val="22"/>
        <w:szCs w:val="22"/>
      </w:rPr>
    </w:pPr>
    <w:r w:rsidRPr="0048690A">
      <w:rPr>
        <w:sz w:val="22"/>
        <w:szCs w:val="22"/>
      </w:rPr>
      <w:t xml:space="preserve">© Plant Healthy </w:t>
    </w:r>
    <w:r w:rsidRPr="0048690A">
      <w:rPr>
        <w:spacing w:val="-5"/>
        <w:sz w:val="22"/>
        <w:szCs w:val="22"/>
      </w:rPr>
      <w:t>Ltd</w:t>
    </w:r>
  </w:p>
  <w:p w14:paraId="77010D91" w14:textId="77777777" w:rsidR="001C61B1" w:rsidRDefault="001C6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1B5F" w14:textId="77777777" w:rsidR="00C80916" w:rsidRDefault="00C80916">
      <w:r>
        <w:separator/>
      </w:r>
    </w:p>
  </w:footnote>
  <w:footnote w:type="continuationSeparator" w:id="0">
    <w:p w14:paraId="6174455F" w14:textId="77777777" w:rsidR="00C80916" w:rsidRDefault="00C80916">
      <w:r>
        <w:continuationSeparator/>
      </w:r>
    </w:p>
  </w:footnote>
  <w:footnote w:id="1">
    <w:p w14:paraId="3F8DB6CE" w14:textId="4FCD952D" w:rsidR="007E104D" w:rsidRPr="00A27AA3" w:rsidRDefault="007E104D">
      <w:pPr>
        <w:pStyle w:val="FootnoteText"/>
        <w:rPr>
          <w:sz w:val="18"/>
          <w:szCs w:val="18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27AA3">
        <w:rPr>
          <w:sz w:val="18"/>
          <w:szCs w:val="18"/>
        </w:rPr>
        <w:t>All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the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definitions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and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processes</w:t>
      </w:r>
      <w:r w:rsidRPr="00A27AA3">
        <w:rPr>
          <w:spacing w:val="-4"/>
          <w:sz w:val="18"/>
          <w:szCs w:val="18"/>
        </w:rPr>
        <w:t xml:space="preserve"> used </w:t>
      </w:r>
      <w:r w:rsidRPr="00A27AA3">
        <w:rPr>
          <w:sz w:val="18"/>
          <w:szCs w:val="18"/>
        </w:rPr>
        <w:t>within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the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multisite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auditing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procedure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are</w:t>
      </w:r>
      <w:r w:rsidRPr="00A27AA3">
        <w:rPr>
          <w:spacing w:val="-4"/>
          <w:sz w:val="18"/>
          <w:szCs w:val="18"/>
        </w:rPr>
        <w:t xml:space="preserve"> </w:t>
      </w:r>
      <w:r w:rsidRPr="00A27AA3">
        <w:rPr>
          <w:sz w:val="18"/>
          <w:szCs w:val="18"/>
        </w:rPr>
        <w:t>in accordance with the Mandatory Documents provided by the International Accreditation Forum</w:t>
      </w:r>
    </w:p>
  </w:footnote>
  <w:footnote w:id="2">
    <w:p w14:paraId="1FEAA3FE" w14:textId="77777777" w:rsidR="00C62E56" w:rsidRPr="00A27AA3" w:rsidRDefault="002A6B07" w:rsidP="00C62E56">
      <w:pPr>
        <w:pStyle w:val="FootnoteText"/>
        <w:rPr>
          <w:sz w:val="18"/>
          <w:szCs w:val="18"/>
        </w:rPr>
      </w:pPr>
      <w:r w:rsidRPr="00A27AA3">
        <w:rPr>
          <w:rStyle w:val="FootnoteReference"/>
          <w:sz w:val="18"/>
          <w:szCs w:val="18"/>
        </w:rPr>
        <w:footnoteRef/>
      </w:r>
      <w:r w:rsidRPr="00A27AA3">
        <w:rPr>
          <w:sz w:val="18"/>
          <w:szCs w:val="18"/>
        </w:rPr>
        <w:t xml:space="preserve"> </w:t>
      </w:r>
      <w:r w:rsidR="00C62E56" w:rsidRPr="00A27AA3">
        <w:rPr>
          <w:sz w:val="18"/>
          <w:szCs w:val="18"/>
        </w:rPr>
        <w:t>The list of group scheme members must include the following details:</w:t>
      </w:r>
    </w:p>
    <w:p w14:paraId="07A1F967" w14:textId="7E7B4419" w:rsidR="00C62E56" w:rsidRPr="00A27AA3" w:rsidRDefault="00C62E56" w:rsidP="00F024CC">
      <w:pPr>
        <w:pStyle w:val="FootnoteText"/>
        <w:numPr>
          <w:ilvl w:val="0"/>
          <w:numId w:val="9"/>
        </w:numPr>
        <w:spacing w:line="216" w:lineRule="auto"/>
        <w:ind w:left="714" w:hanging="357"/>
        <w:rPr>
          <w:sz w:val="18"/>
          <w:szCs w:val="18"/>
        </w:rPr>
      </w:pPr>
      <w:r w:rsidRPr="00A27AA3">
        <w:rPr>
          <w:sz w:val="18"/>
          <w:szCs w:val="18"/>
        </w:rPr>
        <w:t>Name and contact details of businesses</w:t>
      </w:r>
    </w:p>
    <w:p w14:paraId="6BE9ABBF" w14:textId="79D6BA01" w:rsidR="00C62E56" w:rsidRPr="00A27AA3" w:rsidRDefault="00C62E56" w:rsidP="00F024CC">
      <w:pPr>
        <w:pStyle w:val="FootnoteText"/>
        <w:numPr>
          <w:ilvl w:val="0"/>
          <w:numId w:val="9"/>
        </w:numPr>
        <w:spacing w:line="216" w:lineRule="auto"/>
        <w:ind w:left="714" w:hanging="357"/>
        <w:rPr>
          <w:sz w:val="18"/>
          <w:szCs w:val="18"/>
        </w:rPr>
      </w:pPr>
      <w:r w:rsidRPr="00A27AA3">
        <w:rPr>
          <w:sz w:val="18"/>
          <w:szCs w:val="18"/>
        </w:rPr>
        <w:t>Contact responsible for membership within that business</w:t>
      </w:r>
    </w:p>
    <w:p w14:paraId="7E6EBB97" w14:textId="568EE5D8" w:rsidR="00C62E56" w:rsidRPr="00A27AA3" w:rsidRDefault="00C62E56" w:rsidP="00F024CC">
      <w:pPr>
        <w:pStyle w:val="FootnoteText"/>
        <w:numPr>
          <w:ilvl w:val="0"/>
          <w:numId w:val="9"/>
        </w:numPr>
        <w:spacing w:line="216" w:lineRule="auto"/>
        <w:ind w:left="714" w:hanging="357"/>
        <w:rPr>
          <w:sz w:val="18"/>
          <w:szCs w:val="18"/>
        </w:rPr>
      </w:pPr>
      <w:r w:rsidRPr="00A27AA3">
        <w:rPr>
          <w:sz w:val="18"/>
          <w:szCs w:val="18"/>
        </w:rPr>
        <w:t>Location of nursery business</w:t>
      </w:r>
    </w:p>
    <w:p w14:paraId="791F7DC6" w14:textId="0001F9EB" w:rsidR="00C62E56" w:rsidRPr="00A27AA3" w:rsidRDefault="00C62E56" w:rsidP="00F024CC">
      <w:pPr>
        <w:pStyle w:val="FootnoteText"/>
        <w:numPr>
          <w:ilvl w:val="0"/>
          <w:numId w:val="9"/>
        </w:numPr>
        <w:spacing w:line="216" w:lineRule="auto"/>
        <w:ind w:left="714" w:hanging="357"/>
        <w:rPr>
          <w:sz w:val="18"/>
          <w:szCs w:val="18"/>
        </w:rPr>
      </w:pPr>
      <w:r w:rsidRPr="00A27AA3">
        <w:rPr>
          <w:sz w:val="18"/>
          <w:szCs w:val="18"/>
        </w:rPr>
        <w:t>Number and size of sites that each group member has</w:t>
      </w:r>
    </w:p>
    <w:p w14:paraId="24ACFB52" w14:textId="50CB8443" w:rsidR="002A6B07" w:rsidRPr="00A27AA3" w:rsidRDefault="00C62E56" w:rsidP="00F024CC">
      <w:pPr>
        <w:pStyle w:val="FootnoteText"/>
        <w:numPr>
          <w:ilvl w:val="0"/>
          <w:numId w:val="9"/>
        </w:numPr>
        <w:spacing w:line="216" w:lineRule="auto"/>
        <w:ind w:left="714" w:hanging="357"/>
        <w:rPr>
          <w:sz w:val="18"/>
          <w:szCs w:val="18"/>
          <w:lang w:val="en-GB"/>
        </w:rPr>
      </w:pPr>
      <w:r w:rsidRPr="00A27AA3">
        <w:rPr>
          <w:sz w:val="18"/>
          <w:szCs w:val="18"/>
        </w:rPr>
        <w:t>Number and type of trees/plants produced on an annual basis</w:t>
      </w:r>
    </w:p>
  </w:footnote>
  <w:footnote w:id="3">
    <w:p w14:paraId="1572C58C" w14:textId="73BC3BEB" w:rsidR="00353E7F" w:rsidRPr="00353E7F" w:rsidRDefault="00353E7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This number can be changed to </w:t>
      </w:r>
      <w:r w:rsidR="00CD3AD3">
        <w:rPr>
          <w:lang w:val="en-GB"/>
        </w:rPr>
        <w:t xml:space="preserve">the </w:t>
      </w:r>
      <w:r w:rsidR="00900BAA">
        <w:rPr>
          <w:lang w:val="en-GB"/>
        </w:rPr>
        <w:t xml:space="preserve">member’s Group Scheme Certification Number once certification is achieved.  </w:t>
      </w:r>
    </w:p>
  </w:footnote>
  <w:footnote w:id="4">
    <w:p w14:paraId="74703C73" w14:textId="11EA890C" w:rsidR="004659C0" w:rsidRPr="004659C0" w:rsidRDefault="004659C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D4F3D">
        <w:rPr>
          <w:sz w:val="18"/>
          <w:szCs w:val="18"/>
          <w:lang w:val="en-GB"/>
        </w:rPr>
        <w:t>This number can be changed to the member’s Group Scheme Certification Number once certification is achieved.</w:t>
      </w:r>
      <w:r>
        <w:rPr>
          <w:lang w:val="en-GB"/>
        </w:rPr>
        <w:t xml:space="preserve">  </w:t>
      </w:r>
    </w:p>
  </w:footnote>
  <w:footnote w:id="5">
    <w:p w14:paraId="60DE3AC5" w14:textId="00F9E457" w:rsidR="005412EA" w:rsidRPr="00A43AAC" w:rsidRDefault="005412E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Available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request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 w:rsidR="0065776C">
        <w:rPr>
          <w:rFonts w:ascii="Calibri"/>
          <w:spacing w:val="-9"/>
        </w:rPr>
        <w:t>C</w:t>
      </w:r>
      <w:r>
        <w:rPr>
          <w:rFonts w:ascii="Calibri"/>
        </w:rPr>
        <w:t>ertification</w:t>
      </w:r>
      <w:r>
        <w:rPr>
          <w:rFonts w:ascii="Calibri"/>
          <w:spacing w:val="-10"/>
        </w:rPr>
        <w:t xml:space="preserve"> </w:t>
      </w:r>
      <w:r w:rsidR="0065776C">
        <w:rPr>
          <w:rFonts w:ascii="Calibri"/>
          <w:spacing w:val="-10"/>
        </w:rPr>
        <w:t>B</w:t>
      </w:r>
      <w:r>
        <w:rPr>
          <w:rFonts w:ascii="Calibri"/>
          <w:spacing w:val="-4"/>
        </w:rPr>
        <w:t>ody</w:t>
      </w:r>
    </w:p>
  </w:footnote>
  <w:footnote w:id="6">
    <w:p w14:paraId="1BFEE9A2" w14:textId="2D424CCB" w:rsidR="00751601" w:rsidRPr="003E7222" w:rsidRDefault="0075160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Available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request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C</w:t>
      </w:r>
      <w:r>
        <w:rPr>
          <w:rFonts w:ascii="Calibri"/>
        </w:rPr>
        <w:t>ertification</w:t>
      </w:r>
      <w:r>
        <w:rPr>
          <w:rFonts w:ascii="Calibri"/>
          <w:spacing w:val="-10"/>
        </w:rPr>
        <w:t xml:space="preserve"> B</w:t>
      </w:r>
      <w:r>
        <w:rPr>
          <w:rFonts w:ascii="Calibri"/>
          <w:spacing w:val="-4"/>
        </w:rPr>
        <w:t>ody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10AC" w14:textId="04E9B23B" w:rsidR="00CD0BB8" w:rsidRDefault="00CD0BB8">
    <w:pPr>
      <w:pStyle w:val="Header"/>
    </w:pPr>
    <w:r>
      <w:t>Doc Title – Plant Healthy Group Scheme Option C Guide</w:t>
    </w:r>
    <w:r>
      <w:tab/>
      <w:t>Issue Number: 02</w:t>
    </w:r>
  </w:p>
  <w:p w14:paraId="0BDE8382" w14:textId="2EA81353" w:rsidR="00CD0BB8" w:rsidRDefault="00CD0BB8">
    <w:pPr>
      <w:pStyle w:val="Header"/>
    </w:pPr>
    <w:r>
      <w:tab/>
    </w:r>
    <w:r>
      <w:tab/>
      <w:t>Issue Date 18 Feb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79E"/>
    <w:multiLevelType w:val="multilevel"/>
    <w:tmpl w:val="871CA21E"/>
    <w:lvl w:ilvl="0">
      <w:start w:val="4"/>
      <w:numFmt w:val="decimal"/>
      <w:lvlText w:val="%1"/>
      <w:lvlJc w:val="left"/>
      <w:pPr>
        <w:ind w:left="743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3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9EB25C6"/>
    <w:multiLevelType w:val="hybridMultilevel"/>
    <w:tmpl w:val="8F7CF58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B526DAE"/>
    <w:multiLevelType w:val="multilevel"/>
    <w:tmpl w:val="3A3C8A54"/>
    <w:lvl w:ilvl="0">
      <w:start w:val="1"/>
      <w:numFmt w:val="decimal"/>
      <w:lvlText w:val="%1"/>
      <w:lvlJc w:val="left"/>
      <w:pPr>
        <w:ind w:left="743" w:hanging="58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18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70" w:hanging="4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20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0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0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0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0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70" w:hanging="435"/>
      </w:pPr>
      <w:rPr>
        <w:rFonts w:hint="default"/>
        <w:lang w:val="en-US" w:eastAsia="en-US" w:bidi="ar-SA"/>
      </w:rPr>
    </w:lvl>
  </w:abstractNum>
  <w:abstractNum w:abstractNumId="3" w15:restartNumberingAfterBreak="0">
    <w:nsid w:val="3B53228C"/>
    <w:multiLevelType w:val="hybridMultilevel"/>
    <w:tmpl w:val="33222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479A6"/>
    <w:multiLevelType w:val="hybridMultilevel"/>
    <w:tmpl w:val="5642A4C8"/>
    <w:lvl w:ilvl="0" w:tplc="01100398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0A7358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2" w:tplc="918E7D60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66C0330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22A44150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5" w:tplc="2B14FA24">
      <w:numFmt w:val="bullet"/>
      <w:lvlText w:val="•"/>
      <w:lvlJc w:val="left"/>
      <w:pPr>
        <w:ind w:left="5055" w:hanging="360"/>
      </w:pPr>
      <w:rPr>
        <w:rFonts w:hint="default"/>
        <w:lang w:val="en-US" w:eastAsia="en-US" w:bidi="ar-SA"/>
      </w:rPr>
    </w:lvl>
    <w:lvl w:ilvl="6" w:tplc="C1FEA7D8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  <w:lvl w:ilvl="7" w:tplc="9926C7AE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F788CF86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5E7739"/>
    <w:multiLevelType w:val="multilevel"/>
    <w:tmpl w:val="0AB2D204"/>
    <w:lvl w:ilvl="0">
      <w:start w:val="2"/>
      <w:numFmt w:val="decimal"/>
      <w:lvlText w:val="%1"/>
      <w:lvlJc w:val="left"/>
      <w:pPr>
        <w:ind w:left="743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3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2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634357C8"/>
    <w:multiLevelType w:val="hybridMultilevel"/>
    <w:tmpl w:val="DBE8D4E8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6F2112F7"/>
    <w:multiLevelType w:val="multilevel"/>
    <w:tmpl w:val="3190AF74"/>
    <w:lvl w:ilvl="0">
      <w:start w:val="3"/>
      <w:numFmt w:val="decimal"/>
      <w:lvlText w:val="%1"/>
      <w:lvlJc w:val="left"/>
      <w:pPr>
        <w:ind w:left="74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●"/>
      <w:lvlJc w:val="left"/>
      <w:pPr>
        <w:ind w:left="1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F47606"/>
    <w:multiLevelType w:val="hybridMultilevel"/>
    <w:tmpl w:val="0F34C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09929">
    <w:abstractNumId w:val="0"/>
  </w:num>
  <w:num w:numId="2" w16cid:durableId="1171212063">
    <w:abstractNumId w:val="7"/>
  </w:num>
  <w:num w:numId="3" w16cid:durableId="1901863790">
    <w:abstractNumId w:val="5"/>
  </w:num>
  <w:num w:numId="4" w16cid:durableId="2036735402">
    <w:abstractNumId w:val="2"/>
  </w:num>
  <w:num w:numId="5" w16cid:durableId="1718972622">
    <w:abstractNumId w:val="4"/>
  </w:num>
  <w:num w:numId="6" w16cid:durableId="994257242">
    <w:abstractNumId w:val="1"/>
  </w:num>
  <w:num w:numId="7" w16cid:durableId="230971400">
    <w:abstractNumId w:val="6"/>
  </w:num>
  <w:num w:numId="8" w16cid:durableId="1403717041">
    <w:abstractNumId w:val="8"/>
  </w:num>
  <w:num w:numId="9" w16cid:durableId="95023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D0"/>
    <w:rsid w:val="0000083D"/>
    <w:rsid w:val="000016F3"/>
    <w:rsid w:val="000040C1"/>
    <w:rsid w:val="000055C9"/>
    <w:rsid w:val="00005DCE"/>
    <w:rsid w:val="00005FDE"/>
    <w:rsid w:val="000063E5"/>
    <w:rsid w:val="000134AE"/>
    <w:rsid w:val="000163EC"/>
    <w:rsid w:val="000226C5"/>
    <w:rsid w:val="00023769"/>
    <w:rsid w:val="00023A41"/>
    <w:rsid w:val="00025A30"/>
    <w:rsid w:val="00026604"/>
    <w:rsid w:val="0002738D"/>
    <w:rsid w:val="00030D0F"/>
    <w:rsid w:val="000404B0"/>
    <w:rsid w:val="00041A03"/>
    <w:rsid w:val="000557DA"/>
    <w:rsid w:val="000604F6"/>
    <w:rsid w:val="0006360B"/>
    <w:rsid w:val="00064B04"/>
    <w:rsid w:val="000663B7"/>
    <w:rsid w:val="00066F78"/>
    <w:rsid w:val="00070ADB"/>
    <w:rsid w:val="00070D6E"/>
    <w:rsid w:val="000717A2"/>
    <w:rsid w:val="000757CD"/>
    <w:rsid w:val="00076B73"/>
    <w:rsid w:val="0007772C"/>
    <w:rsid w:val="000820B2"/>
    <w:rsid w:val="00084623"/>
    <w:rsid w:val="000863FF"/>
    <w:rsid w:val="00087BA1"/>
    <w:rsid w:val="00090F41"/>
    <w:rsid w:val="00092F2C"/>
    <w:rsid w:val="00097A39"/>
    <w:rsid w:val="000A055F"/>
    <w:rsid w:val="000A34C8"/>
    <w:rsid w:val="000A6463"/>
    <w:rsid w:val="000A64D5"/>
    <w:rsid w:val="000B32FC"/>
    <w:rsid w:val="000C2E0F"/>
    <w:rsid w:val="000C5087"/>
    <w:rsid w:val="000C50F8"/>
    <w:rsid w:val="000D5ADD"/>
    <w:rsid w:val="000D6898"/>
    <w:rsid w:val="000D7188"/>
    <w:rsid w:val="000D79D5"/>
    <w:rsid w:val="000D7BF8"/>
    <w:rsid w:val="000F1994"/>
    <w:rsid w:val="000F2243"/>
    <w:rsid w:val="0010193F"/>
    <w:rsid w:val="00102E00"/>
    <w:rsid w:val="00104799"/>
    <w:rsid w:val="00106077"/>
    <w:rsid w:val="001114BD"/>
    <w:rsid w:val="00111973"/>
    <w:rsid w:val="00111EA8"/>
    <w:rsid w:val="001122FF"/>
    <w:rsid w:val="0011358F"/>
    <w:rsid w:val="00113FC5"/>
    <w:rsid w:val="001248D0"/>
    <w:rsid w:val="00125798"/>
    <w:rsid w:val="00140C17"/>
    <w:rsid w:val="00143F71"/>
    <w:rsid w:val="001550F5"/>
    <w:rsid w:val="00156926"/>
    <w:rsid w:val="00161F00"/>
    <w:rsid w:val="00164808"/>
    <w:rsid w:val="00167562"/>
    <w:rsid w:val="00181F5F"/>
    <w:rsid w:val="00182AEC"/>
    <w:rsid w:val="00184505"/>
    <w:rsid w:val="00184B2E"/>
    <w:rsid w:val="0018672E"/>
    <w:rsid w:val="00190DA1"/>
    <w:rsid w:val="00193198"/>
    <w:rsid w:val="001939CC"/>
    <w:rsid w:val="0019436F"/>
    <w:rsid w:val="00196A65"/>
    <w:rsid w:val="001A732F"/>
    <w:rsid w:val="001B1434"/>
    <w:rsid w:val="001B7A1D"/>
    <w:rsid w:val="001C4947"/>
    <w:rsid w:val="001C61B1"/>
    <w:rsid w:val="001C6EC3"/>
    <w:rsid w:val="001D218E"/>
    <w:rsid w:val="001D2213"/>
    <w:rsid w:val="001D5C13"/>
    <w:rsid w:val="001D60E8"/>
    <w:rsid w:val="001F0B38"/>
    <w:rsid w:val="001F41DF"/>
    <w:rsid w:val="001F4537"/>
    <w:rsid w:val="00202C28"/>
    <w:rsid w:val="00225359"/>
    <w:rsid w:val="00234A4D"/>
    <w:rsid w:val="00242C35"/>
    <w:rsid w:val="002665A8"/>
    <w:rsid w:val="00272467"/>
    <w:rsid w:val="0027393A"/>
    <w:rsid w:val="00273DBC"/>
    <w:rsid w:val="0027401D"/>
    <w:rsid w:val="00277751"/>
    <w:rsid w:val="00277F7F"/>
    <w:rsid w:val="00280E37"/>
    <w:rsid w:val="00294C13"/>
    <w:rsid w:val="00297761"/>
    <w:rsid w:val="002A6B07"/>
    <w:rsid w:val="002B1FCE"/>
    <w:rsid w:val="002B3C35"/>
    <w:rsid w:val="002B6DA1"/>
    <w:rsid w:val="002C0B5A"/>
    <w:rsid w:val="002C6D6C"/>
    <w:rsid w:val="002D4F3D"/>
    <w:rsid w:val="002D667C"/>
    <w:rsid w:val="002D7B17"/>
    <w:rsid w:val="002E548F"/>
    <w:rsid w:val="002F4369"/>
    <w:rsid w:val="002F4A9F"/>
    <w:rsid w:val="002F7E8F"/>
    <w:rsid w:val="00313AC6"/>
    <w:rsid w:val="003150CE"/>
    <w:rsid w:val="00315C25"/>
    <w:rsid w:val="003165D8"/>
    <w:rsid w:val="00320E7D"/>
    <w:rsid w:val="003224F9"/>
    <w:rsid w:val="0032790B"/>
    <w:rsid w:val="003306C5"/>
    <w:rsid w:val="00330A0A"/>
    <w:rsid w:val="003338E0"/>
    <w:rsid w:val="0033554D"/>
    <w:rsid w:val="003404A0"/>
    <w:rsid w:val="00340565"/>
    <w:rsid w:val="0034589E"/>
    <w:rsid w:val="00345B60"/>
    <w:rsid w:val="003529D6"/>
    <w:rsid w:val="00353E7F"/>
    <w:rsid w:val="0035490A"/>
    <w:rsid w:val="003612BB"/>
    <w:rsid w:val="00365DFB"/>
    <w:rsid w:val="0037491A"/>
    <w:rsid w:val="00377B3A"/>
    <w:rsid w:val="003801F5"/>
    <w:rsid w:val="0038638F"/>
    <w:rsid w:val="003B1447"/>
    <w:rsid w:val="003D3556"/>
    <w:rsid w:val="003D518F"/>
    <w:rsid w:val="003D5F38"/>
    <w:rsid w:val="003E4CCC"/>
    <w:rsid w:val="003E7222"/>
    <w:rsid w:val="003F057A"/>
    <w:rsid w:val="003F6E6A"/>
    <w:rsid w:val="003F708C"/>
    <w:rsid w:val="003F7C71"/>
    <w:rsid w:val="00401FD9"/>
    <w:rsid w:val="004021DF"/>
    <w:rsid w:val="004035E8"/>
    <w:rsid w:val="00407EC3"/>
    <w:rsid w:val="00420D34"/>
    <w:rsid w:val="00423DF5"/>
    <w:rsid w:val="0043030F"/>
    <w:rsid w:val="00431B45"/>
    <w:rsid w:val="004359F8"/>
    <w:rsid w:val="00444911"/>
    <w:rsid w:val="00445CFD"/>
    <w:rsid w:val="00447C6E"/>
    <w:rsid w:val="00454B33"/>
    <w:rsid w:val="00455827"/>
    <w:rsid w:val="004575F0"/>
    <w:rsid w:val="004617E9"/>
    <w:rsid w:val="004659C0"/>
    <w:rsid w:val="00466C0E"/>
    <w:rsid w:val="00474116"/>
    <w:rsid w:val="00474A8A"/>
    <w:rsid w:val="0048101F"/>
    <w:rsid w:val="004811FD"/>
    <w:rsid w:val="00486576"/>
    <w:rsid w:val="0048690A"/>
    <w:rsid w:val="004A04BF"/>
    <w:rsid w:val="004A103B"/>
    <w:rsid w:val="004A1912"/>
    <w:rsid w:val="004B20F2"/>
    <w:rsid w:val="004C086C"/>
    <w:rsid w:val="004D2D40"/>
    <w:rsid w:val="004D3CF0"/>
    <w:rsid w:val="004D4236"/>
    <w:rsid w:val="004D5175"/>
    <w:rsid w:val="004E3160"/>
    <w:rsid w:val="004E5712"/>
    <w:rsid w:val="004F5DA1"/>
    <w:rsid w:val="004F7042"/>
    <w:rsid w:val="004F7A85"/>
    <w:rsid w:val="005051D1"/>
    <w:rsid w:val="005155E6"/>
    <w:rsid w:val="00515635"/>
    <w:rsid w:val="00516380"/>
    <w:rsid w:val="005366AE"/>
    <w:rsid w:val="005412EA"/>
    <w:rsid w:val="00541BFD"/>
    <w:rsid w:val="00541CC8"/>
    <w:rsid w:val="00545C5D"/>
    <w:rsid w:val="005461E1"/>
    <w:rsid w:val="00556F7A"/>
    <w:rsid w:val="00565E3A"/>
    <w:rsid w:val="00566B0B"/>
    <w:rsid w:val="005761E2"/>
    <w:rsid w:val="00594A37"/>
    <w:rsid w:val="005A1D0F"/>
    <w:rsid w:val="005B29B9"/>
    <w:rsid w:val="005B2A88"/>
    <w:rsid w:val="005B4286"/>
    <w:rsid w:val="005B4EFF"/>
    <w:rsid w:val="005C579F"/>
    <w:rsid w:val="005C7B93"/>
    <w:rsid w:val="005D6BCC"/>
    <w:rsid w:val="005F0B26"/>
    <w:rsid w:val="005F74B1"/>
    <w:rsid w:val="00601FCC"/>
    <w:rsid w:val="00605F4F"/>
    <w:rsid w:val="00612983"/>
    <w:rsid w:val="00612B77"/>
    <w:rsid w:val="006230B6"/>
    <w:rsid w:val="00644F2C"/>
    <w:rsid w:val="006552A7"/>
    <w:rsid w:val="00656C3A"/>
    <w:rsid w:val="00656E52"/>
    <w:rsid w:val="0065776C"/>
    <w:rsid w:val="00665DBB"/>
    <w:rsid w:val="00673FC6"/>
    <w:rsid w:val="00680E06"/>
    <w:rsid w:val="00685F54"/>
    <w:rsid w:val="00687F46"/>
    <w:rsid w:val="00694DF8"/>
    <w:rsid w:val="00697797"/>
    <w:rsid w:val="006A1064"/>
    <w:rsid w:val="006A1C6E"/>
    <w:rsid w:val="006A2EC9"/>
    <w:rsid w:val="006B669E"/>
    <w:rsid w:val="006C3129"/>
    <w:rsid w:val="006C3599"/>
    <w:rsid w:val="006C3734"/>
    <w:rsid w:val="006C4CDE"/>
    <w:rsid w:val="006C6EA4"/>
    <w:rsid w:val="006D0375"/>
    <w:rsid w:val="006D1790"/>
    <w:rsid w:val="006D276C"/>
    <w:rsid w:val="006D7CE3"/>
    <w:rsid w:val="006D7EB7"/>
    <w:rsid w:val="006E3852"/>
    <w:rsid w:val="006E581C"/>
    <w:rsid w:val="006F0F46"/>
    <w:rsid w:val="006F10E8"/>
    <w:rsid w:val="006F2BA2"/>
    <w:rsid w:val="006F3D77"/>
    <w:rsid w:val="006F71C1"/>
    <w:rsid w:val="0070455F"/>
    <w:rsid w:val="007046FE"/>
    <w:rsid w:val="00717628"/>
    <w:rsid w:val="00721B67"/>
    <w:rsid w:val="00733D49"/>
    <w:rsid w:val="007466CE"/>
    <w:rsid w:val="00751601"/>
    <w:rsid w:val="007637CF"/>
    <w:rsid w:val="00764776"/>
    <w:rsid w:val="0077689D"/>
    <w:rsid w:val="00777055"/>
    <w:rsid w:val="00781ADC"/>
    <w:rsid w:val="00781E70"/>
    <w:rsid w:val="00784C4D"/>
    <w:rsid w:val="007958C2"/>
    <w:rsid w:val="007A00C8"/>
    <w:rsid w:val="007B7366"/>
    <w:rsid w:val="007B7DDB"/>
    <w:rsid w:val="007C2A3B"/>
    <w:rsid w:val="007C4A9A"/>
    <w:rsid w:val="007C6C75"/>
    <w:rsid w:val="007E104D"/>
    <w:rsid w:val="007E7F0D"/>
    <w:rsid w:val="007F03E2"/>
    <w:rsid w:val="007F1212"/>
    <w:rsid w:val="008148D0"/>
    <w:rsid w:val="00816563"/>
    <w:rsid w:val="00817D76"/>
    <w:rsid w:val="0082008F"/>
    <w:rsid w:val="008237BD"/>
    <w:rsid w:val="00827985"/>
    <w:rsid w:val="0083319E"/>
    <w:rsid w:val="008339F2"/>
    <w:rsid w:val="00844022"/>
    <w:rsid w:val="008634C7"/>
    <w:rsid w:val="00864C03"/>
    <w:rsid w:val="008668E1"/>
    <w:rsid w:val="00875CB8"/>
    <w:rsid w:val="00877A3A"/>
    <w:rsid w:val="00877B69"/>
    <w:rsid w:val="008853D5"/>
    <w:rsid w:val="00895AAB"/>
    <w:rsid w:val="008A0187"/>
    <w:rsid w:val="008A22AF"/>
    <w:rsid w:val="008A5BA8"/>
    <w:rsid w:val="008B0EE6"/>
    <w:rsid w:val="008B31A5"/>
    <w:rsid w:val="008B73E7"/>
    <w:rsid w:val="008C2E5B"/>
    <w:rsid w:val="008D04E4"/>
    <w:rsid w:val="008D6421"/>
    <w:rsid w:val="008E046D"/>
    <w:rsid w:val="008E1035"/>
    <w:rsid w:val="008E311D"/>
    <w:rsid w:val="008E4185"/>
    <w:rsid w:val="008E6A5E"/>
    <w:rsid w:val="008F0360"/>
    <w:rsid w:val="008F39E8"/>
    <w:rsid w:val="00900BAA"/>
    <w:rsid w:val="0090461F"/>
    <w:rsid w:val="00913831"/>
    <w:rsid w:val="009167E8"/>
    <w:rsid w:val="00920BD6"/>
    <w:rsid w:val="009219DB"/>
    <w:rsid w:val="00922FA3"/>
    <w:rsid w:val="009343A6"/>
    <w:rsid w:val="009377AF"/>
    <w:rsid w:val="00942DA2"/>
    <w:rsid w:val="0094560A"/>
    <w:rsid w:val="00945DF4"/>
    <w:rsid w:val="00947E87"/>
    <w:rsid w:val="00955C87"/>
    <w:rsid w:val="0096408F"/>
    <w:rsid w:val="00971CCE"/>
    <w:rsid w:val="009750A8"/>
    <w:rsid w:val="0097579B"/>
    <w:rsid w:val="009768E2"/>
    <w:rsid w:val="00976D51"/>
    <w:rsid w:val="009869FC"/>
    <w:rsid w:val="009902F1"/>
    <w:rsid w:val="00992F1F"/>
    <w:rsid w:val="009953B4"/>
    <w:rsid w:val="009A2B21"/>
    <w:rsid w:val="009A725D"/>
    <w:rsid w:val="009B5BCA"/>
    <w:rsid w:val="009C3F0A"/>
    <w:rsid w:val="009C7291"/>
    <w:rsid w:val="009F08CB"/>
    <w:rsid w:val="009F0CB4"/>
    <w:rsid w:val="009F160D"/>
    <w:rsid w:val="009F4190"/>
    <w:rsid w:val="00A00BA4"/>
    <w:rsid w:val="00A02423"/>
    <w:rsid w:val="00A0416F"/>
    <w:rsid w:val="00A050DB"/>
    <w:rsid w:val="00A128BD"/>
    <w:rsid w:val="00A14435"/>
    <w:rsid w:val="00A15A22"/>
    <w:rsid w:val="00A208FD"/>
    <w:rsid w:val="00A25577"/>
    <w:rsid w:val="00A27AA3"/>
    <w:rsid w:val="00A4090C"/>
    <w:rsid w:val="00A43AAC"/>
    <w:rsid w:val="00A71501"/>
    <w:rsid w:val="00A74B70"/>
    <w:rsid w:val="00A80864"/>
    <w:rsid w:val="00A81402"/>
    <w:rsid w:val="00A8264C"/>
    <w:rsid w:val="00A877B0"/>
    <w:rsid w:val="00A93398"/>
    <w:rsid w:val="00A93EC7"/>
    <w:rsid w:val="00AA1196"/>
    <w:rsid w:val="00AA1F0D"/>
    <w:rsid w:val="00AA37D7"/>
    <w:rsid w:val="00AA4E54"/>
    <w:rsid w:val="00AB4875"/>
    <w:rsid w:val="00AB62C9"/>
    <w:rsid w:val="00AD207B"/>
    <w:rsid w:val="00AD73F3"/>
    <w:rsid w:val="00AE07D1"/>
    <w:rsid w:val="00AE4C0E"/>
    <w:rsid w:val="00AE77DA"/>
    <w:rsid w:val="00AF4FFF"/>
    <w:rsid w:val="00B00AC3"/>
    <w:rsid w:val="00B02D7A"/>
    <w:rsid w:val="00B0702F"/>
    <w:rsid w:val="00B113CB"/>
    <w:rsid w:val="00B13F1B"/>
    <w:rsid w:val="00B16245"/>
    <w:rsid w:val="00B1769D"/>
    <w:rsid w:val="00B260FA"/>
    <w:rsid w:val="00B3248A"/>
    <w:rsid w:val="00B32920"/>
    <w:rsid w:val="00B35533"/>
    <w:rsid w:val="00B4477D"/>
    <w:rsid w:val="00B51C34"/>
    <w:rsid w:val="00B51F3D"/>
    <w:rsid w:val="00B56140"/>
    <w:rsid w:val="00B60C10"/>
    <w:rsid w:val="00B60FE1"/>
    <w:rsid w:val="00B650BC"/>
    <w:rsid w:val="00B6598C"/>
    <w:rsid w:val="00B65F5B"/>
    <w:rsid w:val="00B71C73"/>
    <w:rsid w:val="00B74F6F"/>
    <w:rsid w:val="00B86783"/>
    <w:rsid w:val="00B874E6"/>
    <w:rsid w:val="00B90396"/>
    <w:rsid w:val="00B9197F"/>
    <w:rsid w:val="00B93C85"/>
    <w:rsid w:val="00B9784E"/>
    <w:rsid w:val="00BA563C"/>
    <w:rsid w:val="00BB0C8B"/>
    <w:rsid w:val="00BC2425"/>
    <w:rsid w:val="00BC3327"/>
    <w:rsid w:val="00BC7C93"/>
    <w:rsid w:val="00BD1205"/>
    <w:rsid w:val="00BE4217"/>
    <w:rsid w:val="00BE42EC"/>
    <w:rsid w:val="00BE7438"/>
    <w:rsid w:val="00BF022E"/>
    <w:rsid w:val="00C011D0"/>
    <w:rsid w:val="00C059B9"/>
    <w:rsid w:val="00C10598"/>
    <w:rsid w:val="00C12D3C"/>
    <w:rsid w:val="00C149EC"/>
    <w:rsid w:val="00C2636A"/>
    <w:rsid w:val="00C30550"/>
    <w:rsid w:val="00C36E0D"/>
    <w:rsid w:val="00C37430"/>
    <w:rsid w:val="00C41AD1"/>
    <w:rsid w:val="00C453AD"/>
    <w:rsid w:val="00C50712"/>
    <w:rsid w:val="00C543E1"/>
    <w:rsid w:val="00C56670"/>
    <w:rsid w:val="00C6044E"/>
    <w:rsid w:val="00C60EEF"/>
    <w:rsid w:val="00C61E7D"/>
    <w:rsid w:val="00C62E56"/>
    <w:rsid w:val="00C6388A"/>
    <w:rsid w:val="00C640B9"/>
    <w:rsid w:val="00C64161"/>
    <w:rsid w:val="00C6472F"/>
    <w:rsid w:val="00C655C0"/>
    <w:rsid w:val="00C658C8"/>
    <w:rsid w:val="00C712BC"/>
    <w:rsid w:val="00C7464E"/>
    <w:rsid w:val="00C7585C"/>
    <w:rsid w:val="00C80916"/>
    <w:rsid w:val="00C914F9"/>
    <w:rsid w:val="00C96601"/>
    <w:rsid w:val="00CA0193"/>
    <w:rsid w:val="00CA3EFF"/>
    <w:rsid w:val="00CA50FB"/>
    <w:rsid w:val="00CA6087"/>
    <w:rsid w:val="00CB3223"/>
    <w:rsid w:val="00CC0FFF"/>
    <w:rsid w:val="00CC134C"/>
    <w:rsid w:val="00CC48E2"/>
    <w:rsid w:val="00CC6D71"/>
    <w:rsid w:val="00CC7BD3"/>
    <w:rsid w:val="00CD0BB8"/>
    <w:rsid w:val="00CD3AD3"/>
    <w:rsid w:val="00CE2AFC"/>
    <w:rsid w:val="00CE2CCD"/>
    <w:rsid w:val="00CE2D2F"/>
    <w:rsid w:val="00CE39B6"/>
    <w:rsid w:val="00CF2425"/>
    <w:rsid w:val="00CF30FA"/>
    <w:rsid w:val="00CF3FDC"/>
    <w:rsid w:val="00CF55A2"/>
    <w:rsid w:val="00D00042"/>
    <w:rsid w:val="00D013C3"/>
    <w:rsid w:val="00D1725D"/>
    <w:rsid w:val="00D203CD"/>
    <w:rsid w:val="00D24F09"/>
    <w:rsid w:val="00D33B4D"/>
    <w:rsid w:val="00D349EE"/>
    <w:rsid w:val="00D351C0"/>
    <w:rsid w:val="00D45D9B"/>
    <w:rsid w:val="00D470FD"/>
    <w:rsid w:val="00D50D6E"/>
    <w:rsid w:val="00D5267E"/>
    <w:rsid w:val="00D54358"/>
    <w:rsid w:val="00D54B4E"/>
    <w:rsid w:val="00D5625E"/>
    <w:rsid w:val="00D60FE5"/>
    <w:rsid w:val="00D6297E"/>
    <w:rsid w:val="00D651E4"/>
    <w:rsid w:val="00D65BA0"/>
    <w:rsid w:val="00D702E0"/>
    <w:rsid w:val="00D74FA1"/>
    <w:rsid w:val="00D841A0"/>
    <w:rsid w:val="00D9060C"/>
    <w:rsid w:val="00D96469"/>
    <w:rsid w:val="00D96BF5"/>
    <w:rsid w:val="00DA1398"/>
    <w:rsid w:val="00DA3789"/>
    <w:rsid w:val="00DB217F"/>
    <w:rsid w:val="00DB27CC"/>
    <w:rsid w:val="00DB4600"/>
    <w:rsid w:val="00DB7AC6"/>
    <w:rsid w:val="00DC6862"/>
    <w:rsid w:val="00DD101D"/>
    <w:rsid w:val="00DD756D"/>
    <w:rsid w:val="00DE349D"/>
    <w:rsid w:val="00DF212A"/>
    <w:rsid w:val="00E001E3"/>
    <w:rsid w:val="00E0064E"/>
    <w:rsid w:val="00E10684"/>
    <w:rsid w:val="00E14AA2"/>
    <w:rsid w:val="00E262FD"/>
    <w:rsid w:val="00E263C0"/>
    <w:rsid w:val="00E2695F"/>
    <w:rsid w:val="00E269FC"/>
    <w:rsid w:val="00E311E5"/>
    <w:rsid w:val="00E3498F"/>
    <w:rsid w:val="00E4597B"/>
    <w:rsid w:val="00E4762E"/>
    <w:rsid w:val="00E51C74"/>
    <w:rsid w:val="00E53015"/>
    <w:rsid w:val="00E54E70"/>
    <w:rsid w:val="00E6218A"/>
    <w:rsid w:val="00E64219"/>
    <w:rsid w:val="00E670B1"/>
    <w:rsid w:val="00E67EA7"/>
    <w:rsid w:val="00E70FB9"/>
    <w:rsid w:val="00E774FD"/>
    <w:rsid w:val="00E8449E"/>
    <w:rsid w:val="00E90907"/>
    <w:rsid w:val="00E9549A"/>
    <w:rsid w:val="00EA5B66"/>
    <w:rsid w:val="00EA60F9"/>
    <w:rsid w:val="00EA7449"/>
    <w:rsid w:val="00EB2A9C"/>
    <w:rsid w:val="00EB2EAF"/>
    <w:rsid w:val="00EC01CB"/>
    <w:rsid w:val="00EC060D"/>
    <w:rsid w:val="00EC47F5"/>
    <w:rsid w:val="00ED49C6"/>
    <w:rsid w:val="00EE3929"/>
    <w:rsid w:val="00EE665C"/>
    <w:rsid w:val="00EF577D"/>
    <w:rsid w:val="00EF75AF"/>
    <w:rsid w:val="00F00B6A"/>
    <w:rsid w:val="00F00DC8"/>
    <w:rsid w:val="00F024CC"/>
    <w:rsid w:val="00F0455D"/>
    <w:rsid w:val="00F04DE9"/>
    <w:rsid w:val="00F122B0"/>
    <w:rsid w:val="00F22A52"/>
    <w:rsid w:val="00F30EE7"/>
    <w:rsid w:val="00F31865"/>
    <w:rsid w:val="00F32648"/>
    <w:rsid w:val="00F360F6"/>
    <w:rsid w:val="00F40EE6"/>
    <w:rsid w:val="00F41C47"/>
    <w:rsid w:val="00F47DDA"/>
    <w:rsid w:val="00F520F0"/>
    <w:rsid w:val="00F538A0"/>
    <w:rsid w:val="00F54596"/>
    <w:rsid w:val="00F563AD"/>
    <w:rsid w:val="00F57F16"/>
    <w:rsid w:val="00F604F5"/>
    <w:rsid w:val="00F6101A"/>
    <w:rsid w:val="00F64912"/>
    <w:rsid w:val="00F732CB"/>
    <w:rsid w:val="00F74CB4"/>
    <w:rsid w:val="00F8111B"/>
    <w:rsid w:val="00F84AAB"/>
    <w:rsid w:val="00F856F4"/>
    <w:rsid w:val="00F93ADD"/>
    <w:rsid w:val="00F93DAC"/>
    <w:rsid w:val="00FA020E"/>
    <w:rsid w:val="00FB5CE8"/>
    <w:rsid w:val="00FC2218"/>
    <w:rsid w:val="00FD2484"/>
    <w:rsid w:val="00FE03F7"/>
    <w:rsid w:val="00FE19FB"/>
    <w:rsid w:val="00FE47AF"/>
    <w:rsid w:val="00FE5114"/>
    <w:rsid w:val="00FE5433"/>
    <w:rsid w:val="00FE6F44"/>
    <w:rsid w:val="00FE70C4"/>
    <w:rsid w:val="00FF074A"/>
    <w:rsid w:val="00FF3EA4"/>
    <w:rsid w:val="00FF5FB4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66859"/>
  <w15:docId w15:val="{EB2FC53D-A5F8-4557-AD6C-6D82138D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53"/>
      <w:ind w:left="23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1103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B669E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E5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3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33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26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6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3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4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3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4C8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0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04D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04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70A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72467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349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4AAB"/>
    <w:rPr>
      <w:rFonts w:ascii="Trebuchet MS" w:eastAsia="Trebuchet MS" w:hAnsi="Trebuchet MS" w:cs="Trebuchet MS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nthealthy.org.uk/resource-topics/scheme-fe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lanthealthy.org.uk/direct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thealthy.org.uk/resource-topics/scheme-fee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ABD4-CF9C-4508-A88F-A3F00B37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2216</Words>
  <Characters>12636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Multisite User Guide - Option C_Version 1.docx</vt:lpstr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Multisite User Guide - Option C_Version 1.docx</dc:title>
  <dc:creator>Alison Wilson</dc:creator>
  <cp:lastModifiedBy>Alison Wilson</cp:lastModifiedBy>
  <cp:revision>2</cp:revision>
  <cp:lastPrinted>2025-12-04T17:27:00Z</cp:lastPrinted>
  <dcterms:created xsi:type="dcterms:W3CDTF">2026-02-19T08:05:00Z</dcterms:created>
  <dcterms:modified xsi:type="dcterms:W3CDTF">2026-02-19T08:05:00Z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Skia/PDF m134 Google Docs Renderer</vt:lpwstr>
  </property>
</Properties>
</file>